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767" w:rsidRPr="004C0A88" w:rsidRDefault="00002F78">
      <w:pPr>
        <w:rPr>
          <w:b/>
          <w:sz w:val="24"/>
        </w:rPr>
      </w:pPr>
      <w:bookmarkStart w:id="0" w:name="_GoBack"/>
      <w:bookmarkEnd w:id="0"/>
      <w:r w:rsidRPr="004C0A88">
        <w:rPr>
          <w:b/>
          <w:sz w:val="24"/>
        </w:rPr>
        <w:t>NCCSD Meeting Minutes</w:t>
      </w:r>
    </w:p>
    <w:p w:rsidR="00002F78" w:rsidRPr="001E0C2A" w:rsidRDefault="00362FB2">
      <w:pPr>
        <w:rPr>
          <w:sz w:val="24"/>
        </w:rPr>
      </w:pPr>
      <w:r>
        <w:rPr>
          <w:sz w:val="24"/>
        </w:rPr>
        <w:t>October 20</w:t>
      </w:r>
      <w:r w:rsidR="00002F78" w:rsidRPr="001E0C2A">
        <w:rPr>
          <w:sz w:val="24"/>
        </w:rPr>
        <w:t>, 2011</w:t>
      </w:r>
    </w:p>
    <w:p w:rsidR="00002F78" w:rsidRPr="001E0C2A" w:rsidRDefault="00002F78" w:rsidP="00C97FA4">
      <w:pPr>
        <w:pStyle w:val="NoSpacing"/>
        <w:rPr>
          <w:sz w:val="24"/>
        </w:rPr>
      </w:pPr>
      <w:r w:rsidRPr="001E0C2A">
        <w:rPr>
          <w:sz w:val="24"/>
        </w:rPr>
        <w:t>Present:</w:t>
      </w:r>
    </w:p>
    <w:p w:rsidR="00002F78" w:rsidRDefault="00002F78" w:rsidP="00C97FA4">
      <w:pPr>
        <w:pStyle w:val="NoSpacing"/>
        <w:rPr>
          <w:sz w:val="24"/>
        </w:rPr>
      </w:pPr>
      <w:r w:rsidRPr="001E0C2A">
        <w:rPr>
          <w:sz w:val="24"/>
        </w:rPr>
        <w:t>Dan McDonald –President</w:t>
      </w:r>
    </w:p>
    <w:p w:rsidR="00002F78" w:rsidRPr="001E0C2A" w:rsidRDefault="002F268C" w:rsidP="00C97FA4">
      <w:pPr>
        <w:pStyle w:val="NoSpacing"/>
        <w:rPr>
          <w:sz w:val="24"/>
        </w:rPr>
      </w:pPr>
      <w:r>
        <w:rPr>
          <w:sz w:val="24"/>
        </w:rPr>
        <w:t xml:space="preserve"> </w:t>
      </w:r>
      <w:r w:rsidR="00002F78" w:rsidRPr="001E0C2A">
        <w:rPr>
          <w:sz w:val="24"/>
        </w:rPr>
        <w:t>Alisha Griffin, Region 2</w:t>
      </w:r>
    </w:p>
    <w:p w:rsidR="002F268C" w:rsidRPr="001E0C2A" w:rsidRDefault="002F268C" w:rsidP="002F268C">
      <w:pPr>
        <w:pStyle w:val="NoSpacing"/>
        <w:rPr>
          <w:sz w:val="24"/>
        </w:rPr>
      </w:pPr>
      <w:r w:rsidRPr="001E0C2A">
        <w:rPr>
          <w:sz w:val="24"/>
        </w:rPr>
        <w:t>Charles Hayward, Region 3</w:t>
      </w:r>
    </w:p>
    <w:p w:rsidR="00002F78" w:rsidRDefault="00002F78" w:rsidP="00C97FA4">
      <w:pPr>
        <w:pStyle w:val="NoSpacing"/>
        <w:rPr>
          <w:sz w:val="24"/>
        </w:rPr>
      </w:pPr>
      <w:r w:rsidRPr="001E0C2A">
        <w:rPr>
          <w:sz w:val="24"/>
        </w:rPr>
        <w:t>Ann Coffin, Region 4</w:t>
      </w:r>
    </w:p>
    <w:p w:rsidR="002F268C" w:rsidRPr="001E0C2A" w:rsidRDefault="002F268C" w:rsidP="002F268C">
      <w:pPr>
        <w:pStyle w:val="NoSpacing"/>
        <w:rPr>
          <w:sz w:val="24"/>
        </w:rPr>
      </w:pPr>
      <w:r w:rsidRPr="001E0C2A">
        <w:rPr>
          <w:sz w:val="24"/>
        </w:rPr>
        <w:t xml:space="preserve">Cynthia Longest, Region </w:t>
      </w:r>
      <w:r>
        <w:rPr>
          <w:sz w:val="24"/>
        </w:rPr>
        <w:t>5</w:t>
      </w:r>
    </w:p>
    <w:p w:rsidR="00002F78" w:rsidRPr="001E0C2A" w:rsidRDefault="00002F78" w:rsidP="00C97FA4">
      <w:pPr>
        <w:pStyle w:val="NoSpacing"/>
        <w:rPr>
          <w:sz w:val="24"/>
        </w:rPr>
      </w:pPr>
      <w:r w:rsidRPr="001E0C2A">
        <w:rPr>
          <w:sz w:val="24"/>
        </w:rPr>
        <w:t>Gary Dart, Region 6</w:t>
      </w:r>
    </w:p>
    <w:p w:rsidR="00002F78" w:rsidRDefault="002F268C" w:rsidP="00C97FA4">
      <w:pPr>
        <w:pStyle w:val="NoSpacing"/>
        <w:rPr>
          <w:sz w:val="24"/>
        </w:rPr>
      </w:pPr>
      <w:r>
        <w:rPr>
          <w:sz w:val="24"/>
        </w:rPr>
        <w:t xml:space="preserve">Joe Finnegan for </w:t>
      </w:r>
      <w:r w:rsidR="00002F78" w:rsidRPr="001E0C2A">
        <w:rPr>
          <w:sz w:val="24"/>
        </w:rPr>
        <w:t>Carol Eaton, Region 7</w:t>
      </w:r>
    </w:p>
    <w:p w:rsidR="002F268C" w:rsidRPr="001E0C2A" w:rsidRDefault="002F268C" w:rsidP="00C97FA4">
      <w:pPr>
        <w:pStyle w:val="NoSpacing"/>
        <w:rPr>
          <w:sz w:val="24"/>
        </w:rPr>
      </w:pPr>
      <w:r>
        <w:rPr>
          <w:sz w:val="24"/>
        </w:rPr>
        <w:t>Lonnie Olson, Region 8</w:t>
      </w:r>
    </w:p>
    <w:p w:rsidR="00002F78" w:rsidRPr="001E0C2A" w:rsidRDefault="00002F78" w:rsidP="00C97FA4">
      <w:pPr>
        <w:pStyle w:val="NoSpacing"/>
        <w:rPr>
          <w:sz w:val="24"/>
        </w:rPr>
      </w:pPr>
      <w:r w:rsidRPr="001E0C2A">
        <w:rPr>
          <w:sz w:val="24"/>
        </w:rPr>
        <w:t>Louise Bush, Region 9</w:t>
      </w:r>
    </w:p>
    <w:p w:rsidR="00002F78" w:rsidRPr="001E0C2A" w:rsidRDefault="00002F78" w:rsidP="00C97FA4">
      <w:pPr>
        <w:pStyle w:val="NoSpacing"/>
        <w:rPr>
          <w:sz w:val="24"/>
        </w:rPr>
      </w:pPr>
      <w:r w:rsidRPr="001E0C2A">
        <w:rPr>
          <w:sz w:val="24"/>
        </w:rPr>
        <w:t>Jean Fogarty, Region 10</w:t>
      </w:r>
    </w:p>
    <w:p w:rsidR="00002F78" w:rsidRDefault="00002F78" w:rsidP="00C97FA4">
      <w:pPr>
        <w:pStyle w:val="NoSpacing"/>
        <w:rPr>
          <w:sz w:val="24"/>
        </w:rPr>
      </w:pPr>
      <w:r w:rsidRPr="001E0C2A">
        <w:rPr>
          <w:sz w:val="24"/>
        </w:rPr>
        <w:t>Laurie McGrath</w:t>
      </w:r>
      <w:r w:rsidR="00376ED7" w:rsidRPr="001E0C2A">
        <w:rPr>
          <w:sz w:val="24"/>
        </w:rPr>
        <w:t>, Region 1</w:t>
      </w:r>
    </w:p>
    <w:p w:rsidR="002F268C" w:rsidRDefault="002F268C" w:rsidP="00C97FA4">
      <w:pPr>
        <w:pStyle w:val="NoSpacing"/>
        <w:rPr>
          <w:sz w:val="24"/>
        </w:rPr>
      </w:pPr>
      <w:r>
        <w:rPr>
          <w:sz w:val="24"/>
        </w:rPr>
        <w:t>Alicia Key, Region 6</w:t>
      </w:r>
    </w:p>
    <w:p w:rsidR="002F268C" w:rsidRPr="001E0C2A" w:rsidRDefault="002F268C" w:rsidP="00C97FA4">
      <w:pPr>
        <w:pStyle w:val="NoSpacing"/>
        <w:rPr>
          <w:sz w:val="24"/>
        </w:rPr>
      </w:pPr>
      <w:r>
        <w:rPr>
          <w:sz w:val="24"/>
        </w:rPr>
        <w:t>Jeff Cohen, Region 1</w:t>
      </w:r>
    </w:p>
    <w:p w:rsidR="001E0C2A" w:rsidRDefault="001E0C2A">
      <w:pPr>
        <w:rPr>
          <w:sz w:val="24"/>
        </w:rPr>
      </w:pPr>
    </w:p>
    <w:p w:rsidR="00002F78" w:rsidRPr="001E0C2A" w:rsidRDefault="00002F78">
      <w:pPr>
        <w:rPr>
          <w:sz w:val="24"/>
        </w:rPr>
      </w:pPr>
      <w:r w:rsidRPr="001E0C2A">
        <w:rPr>
          <w:sz w:val="24"/>
        </w:rPr>
        <w:t xml:space="preserve">President </w:t>
      </w:r>
      <w:r w:rsidR="002F268C">
        <w:rPr>
          <w:sz w:val="24"/>
        </w:rPr>
        <w:t xml:space="preserve">McDonald </w:t>
      </w:r>
      <w:r w:rsidRPr="001E0C2A">
        <w:rPr>
          <w:sz w:val="24"/>
        </w:rPr>
        <w:t xml:space="preserve">called the </w:t>
      </w:r>
      <w:r w:rsidR="00A04ADC" w:rsidRPr="001E0C2A">
        <w:rPr>
          <w:sz w:val="24"/>
        </w:rPr>
        <w:t>meeting to</w:t>
      </w:r>
      <w:r w:rsidRPr="001E0C2A">
        <w:rPr>
          <w:sz w:val="24"/>
        </w:rPr>
        <w:t xml:space="preserve"> order at 3:30PM ET.  The first order of business was the approval of the </w:t>
      </w:r>
      <w:r w:rsidR="00DE2769">
        <w:rPr>
          <w:sz w:val="24"/>
        </w:rPr>
        <w:t xml:space="preserve">September </w:t>
      </w:r>
      <w:r w:rsidR="00DE2769" w:rsidRPr="001E0C2A">
        <w:rPr>
          <w:sz w:val="24"/>
        </w:rPr>
        <w:t>2011</w:t>
      </w:r>
      <w:r w:rsidRPr="001E0C2A">
        <w:rPr>
          <w:sz w:val="24"/>
        </w:rPr>
        <w:t xml:space="preserve"> minutes</w:t>
      </w:r>
      <w:r w:rsidR="002F268C">
        <w:rPr>
          <w:sz w:val="24"/>
        </w:rPr>
        <w:t>.  Louise Bush motioned to accept the minutes and Chuck Hayward seconded the motion while pointing out a typographical error that will be corrected.</w:t>
      </w:r>
      <w:r w:rsidR="00FE2CA1">
        <w:rPr>
          <w:sz w:val="24"/>
        </w:rPr>
        <w:t xml:space="preserve">  </w:t>
      </w:r>
      <w:r w:rsidR="009A72ED" w:rsidRPr="001E0C2A">
        <w:rPr>
          <w:sz w:val="24"/>
        </w:rPr>
        <w:t xml:space="preserve">  There was unanimous approval.</w:t>
      </w:r>
    </w:p>
    <w:p w:rsidR="009A72ED" w:rsidRDefault="009A72ED">
      <w:pPr>
        <w:rPr>
          <w:sz w:val="24"/>
        </w:rPr>
      </w:pPr>
      <w:r w:rsidRPr="001E0C2A">
        <w:rPr>
          <w:sz w:val="24"/>
        </w:rPr>
        <w:t xml:space="preserve">As Treasurer John Bernhart was absent, </w:t>
      </w:r>
      <w:r w:rsidR="00FE2CA1">
        <w:rPr>
          <w:sz w:val="24"/>
        </w:rPr>
        <w:t xml:space="preserve">Dan McDonald </w:t>
      </w:r>
      <w:r w:rsidRPr="001E0C2A">
        <w:rPr>
          <w:sz w:val="24"/>
        </w:rPr>
        <w:t xml:space="preserve">presented his </w:t>
      </w:r>
      <w:r w:rsidR="00A04ADC" w:rsidRPr="001E0C2A">
        <w:rPr>
          <w:sz w:val="24"/>
        </w:rPr>
        <w:t>report as</w:t>
      </w:r>
      <w:r w:rsidRPr="001E0C2A">
        <w:rPr>
          <w:sz w:val="24"/>
        </w:rPr>
        <w:t xml:space="preserve"> follows:</w:t>
      </w:r>
    </w:p>
    <w:p w:rsidR="00FE2CA1" w:rsidRPr="001E0C2A" w:rsidRDefault="00FE2CA1">
      <w:pPr>
        <w:rPr>
          <w:sz w:val="24"/>
        </w:rPr>
      </w:pPr>
      <w:r>
        <w:rPr>
          <w:sz w:val="24"/>
        </w:rPr>
        <w:t>__________________________________________________________________________</w:t>
      </w:r>
    </w:p>
    <w:tbl>
      <w:tblPr>
        <w:tblW w:w="0" w:type="auto"/>
        <w:tblLayout w:type="fixed"/>
        <w:tblCellMar>
          <w:left w:w="30" w:type="dxa"/>
          <w:right w:w="30" w:type="dxa"/>
        </w:tblCellMar>
        <w:tblLook w:val="0000" w:firstRow="0" w:lastRow="0" w:firstColumn="0" w:lastColumn="0" w:noHBand="0" w:noVBand="0"/>
      </w:tblPr>
      <w:tblGrid>
        <w:gridCol w:w="6482"/>
        <w:gridCol w:w="2019"/>
        <w:gridCol w:w="1987"/>
      </w:tblGrid>
      <w:tr w:rsidR="00FE2CA1" w:rsidRPr="00FE2CA1" w:rsidTr="006A0E27">
        <w:trPr>
          <w:trHeight w:val="290"/>
        </w:trPr>
        <w:tc>
          <w:tcPr>
            <w:tcW w:w="6482" w:type="dxa"/>
            <w:tcBorders>
              <w:top w:val="nil"/>
              <w:left w:val="nil"/>
              <w:bottom w:val="nil"/>
              <w:right w:val="nil"/>
            </w:tcBorders>
          </w:tcPr>
          <w:p w:rsidR="00FE2CA1" w:rsidRPr="00FE2CA1" w:rsidRDefault="00FE2CA1" w:rsidP="00FE2CA1">
            <w:pPr>
              <w:autoSpaceDE w:val="0"/>
              <w:autoSpaceDN w:val="0"/>
              <w:adjustRightInd w:val="0"/>
              <w:spacing w:after="0" w:line="240" w:lineRule="auto"/>
              <w:rPr>
                <w:rFonts w:ascii="Arial" w:eastAsia="Calibri" w:hAnsi="Arial" w:cs="Arial"/>
                <w:color w:val="000000"/>
                <w:sz w:val="24"/>
                <w:szCs w:val="24"/>
              </w:rPr>
            </w:pPr>
            <w:r w:rsidRPr="00FE2CA1">
              <w:rPr>
                <w:rFonts w:ascii="Arial" w:eastAsia="Calibri" w:hAnsi="Arial" w:cs="Arial"/>
                <w:color w:val="000000"/>
                <w:sz w:val="24"/>
                <w:szCs w:val="24"/>
              </w:rPr>
              <w:t xml:space="preserve">Balance as of 9/15/11 </w:t>
            </w:r>
          </w:p>
        </w:tc>
        <w:tc>
          <w:tcPr>
            <w:tcW w:w="2019"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c>
          <w:tcPr>
            <w:tcW w:w="1987"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r w:rsidRPr="00FE2CA1">
              <w:rPr>
                <w:rFonts w:ascii="Arial" w:eastAsia="Calibri" w:hAnsi="Arial" w:cs="Arial"/>
                <w:color w:val="000000"/>
                <w:sz w:val="24"/>
                <w:szCs w:val="24"/>
              </w:rPr>
              <w:t xml:space="preserve">$71,220.32 </w:t>
            </w:r>
          </w:p>
        </w:tc>
      </w:tr>
      <w:tr w:rsidR="00FE2CA1" w:rsidRPr="00FE2CA1" w:rsidTr="006A0E27">
        <w:trPr>
          <w:trHeight w:val="290"/>
        </w:trPr>
        <w:tc>
          <w:tcPr>
            <w:tcW w:w="6482"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c>
          <w:tcPr>
            <w:tcW w:w="2019"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c>
          <w:tcPr>
            <w:tcW w:w="1987"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r>
      <w:tr w:rsidR="00FE2CA1" w:rsidRPr="00FE2CA1" w:rsidTr="006A0E27">
        <w:trPr>
          <w:trHeight w:val="290"/>
        </w:trPr>
        <w:tc>
          <w:tcPr>
            <w:tcW w:w="6482" w:type="dxa"/>
            <w:tcBorders>
              <w:top w:val="nil"/>
              <w:left w:val="nil"/>
              <w:bottom w:val="nil"/>
              <w:right w:val="nil"/>
            </w:tcBorders>
          </w:tcPr>
          <w:p w:rsidR="00FE2CA1" w:rsidRPr="00FE2CA1" w:rsidRDefault="00FE2CA1" w:rsidP="00FE2CA1">
            <w:pPr>
              <w:autoSpaceDE w:val="0"/>
              <w:autoSpaceDN w:val="0"/>
              <w:adjustRightInd w:val="0"/>
              <w:spacing w:after="0" w:line="240" w:lineRule="auto"/>
              <w:rPr>
                <w:rFonts w:ascii="Arial" w:eastAsia="Calibri" w:hAnsi="Arial" w:cs="Arial"/>
                <w:color w:val="000000"/>
                <w:sz w:val="24"/>
                <w:szCs w:val="24"/>
              </w:rPr>
            </w:pPr>
            <w:r w:rsidRPr="00FE2CA1">
              <w:rPr>
                <w:rFonts w:ascii="Arial" w:eastAsia="Calibri" w:hAnsi="Arial" w:cs="Arial"/>
                <w:color w:val="000000"/>
                <w:sz w:val="24"/>
                <w:szCs w:val="24"/>
              </w:rPr>
              <w:t>Deposits made since 9/15/11</w:t>
            </w:r>
          </w:p>
        </w:tc>
        <w:tc>
          <w:tcPr>
            <w:tcW w:w="2019"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c>
          <w:tcPr>
            <w:tcW w:w="1987"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r>
      <w:tr w:rsidR="00FE2CA1" w:rsidRPr="00FE2CA1" w:rsidTr="006A0E27">
        <w:trPr>
          <w:trHeight w:val="290"/>
        </w:trPr>
        <w:tc>
          <w:tcPr>
            <w:tcW w:w="6482" w:type="dxa"/>
            <w:tcBorders>
              <w:top w:val="nil"/>
              <w:left w:val="nil"/>
              <w:bottom w:val="nil"/>
              <w:right w:val="nil"/>
            </w:tcBorders>
          </w:tcPr>
          <w:p w:rsidR="00FE2CA1" w:rsidRPr="00FE2CA1" w:rsidRDefault="00FE2CA1" w:rsidP="00FE2CA1">
            <w:pPr>
              <w:autoSpaceDE w:val="0"/>
              <w:autoSpaceDN w:val="0"/>
              <w:adjustRightInd w:val="0"/>
              <w:spacing w:after="0" w:line="240" w:lineRule="auto"/>
              <w:rPr>
                <w:rFonts w:ascii="Arial" w:eastAsia="Calibri" w:hAnsi="Arial" w:cs="Arial"/>
                <w:color w:val="000000"/>
                <w:sz w:val="24"/>
                <w:szCs w:val="24"/>
              </w:rPr>
            </w:pPr>
            <w:r w:rsidRPr="00FE2CA1">
              <w:rPr>
                <w:rFonts w:ascii="Arial" w:eastAsia="Calibri" w:hAnsi="Arial" w:cs="Arial"/>
                <w:color w:val="000000"/>
                <w:sz w:val="24"/>
                <w:szCs w:val="24"/>
              </w:rPr>
              <w:t xml:space="preserve">    Interest from Savings Account</w:t>
            </w:r>
          </w:p>
        </w:tc>
        <w:tc>
          <w:tcPr>
            <w:tcW w:w="2019"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r w:rsidRPr="00FE2CA1">
              <w:rPr>
                <w:rFonts w:ascii="Arial" w:eastAsia="Calibri" w:hAnsi="Arial" w:cs="Arial"/>
                <w:color w:val="000000"/>
                <w:sz w:val="24"/>
                <w:szCs w:val="24"/>
              </w:rPr>
              <w:t xml:space="preserve">$2.49 </w:t>
            </w:r>
          </w:p>
        </w:tc>
        <w:tc>
          <w:tcPr>
            <w:tcW w:w="1987"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r>
      <w:tr w:rsidR="00FE2CA1" w:rsidRPr="00FE2CA1" w:rsidTr="006A0E27">
        <w:trPr>
          <w:trHeight w:val="290"/>
        </w:trPr>
        <w:tc>
          <w:tcPr>
            <w:tcW w:w="6482" w:type="dxa"/>
            <w:tcBorders>
              <w:top w:val="nil"/>
              <w:left w:val="nil"/>
              <w:bottom w:val="nil"/>
              <w:right w:val="nil"/>
            </w:tcBorders>
          </w:tcPr>
          <w:p w:rsidR="00FE2CA1" w:rsidRPr="00FE2CA1" w:rsidRDefault="00FE2CA1" w:rsidP="00FE2CA1">
            <w:pPr>
              <w:autoSpaceDE w:val="0"/>
              <w:autoSpaceDN w:val="0"/>
              <w:adjustRightInd w:val="0"/>
              <w:spacing w:after="0" w:line="240" w:lineRule="auto"/>
              <w:rPr>
                <w:rFonts w:ascii="Arial" w:eastAsia="Calibri" w:hAnsi="Arial" w:cs="Arial"/>
                <w:color w:val="000000"/>
                <w:sz w:val="24"/>
                <w:szCs w:val="24"/>
              </w:rPr>
            </w:pPr>
            <w:r w:rsidRPr="00FE2CA1">
              <w:rPr>
                <w:rFonts w:ascii="Arial" w:eastAsia="Calibri" w:hAnsi="Arial" w:cs="Arial"/>
                <w:color w:val="000000"/>
                <w:sz w:val="24"/>
                <w:szCs w:val="24"/>
              </w:rPr>
              <w:t xml:space="preserve">                                                               Total </w:t>
            </w:r>
            <w:r w:rsidR="007E0C0D" w:rsidRPr="00FE2CA1">
              <w:rPr>
                <w:rFonts w:ascii="Arial" w:eastAsia="Calibri" w:hAnsi="Arial" w:cs="Arial"/>
                <w:color w:val="000000"/>
                <w:sz w:val="24"/>
                <w:szCs w:val="24"/>
              </w:rPr>
              <w:t>Deposits</w:t>
            </w:r>
          </w:p>
        </w:tc>
        <w:tc>
          <w:tcPr>
            <w:tcW w:w="2019"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c>
          <w:tcPr>
            <w:tcW w:w="1987"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r w:rsidRPr="00FE2CA1">
              <w:rPr>
                <w:rFonts w:ascii="Arial" w:eastAsia="Calibri" w:hAnsi="Arial" w:cs="Arial"/>
                <w:color w:val="000000"/>
                <w:sz w:val="24"/>
                <w:szCs w:val="24"/>
              </w:rPr>
              <w:t xml:space="preserve">$2.49 </w:t>
            </w:r>
          </w:p>
        </w:tc>
      </w:tr>
      <w:tr w:rsidR="00FE2CA1" w:rsidRPr="00FE2CA1" w:rsidTr="006A0E27">
        <w:trPr>
          <w:trHeight w:val="290"/>
        </w:trPr>
        <w:tc>
          <w:tcPr>
            <w:tcW w:w="6482"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c>
          <w:tcPr>
            <w:tcW w:w="2019"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c>
          <w:tcPr>
            <w:tcW w:w="1987"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r>
      <w:tr w:rsidR="00FE2CA1" w:rsidRPr="00FE2CA1" w:rsidTr="006A0E27">
        <w:trPr>
          <w:trHeight w:val="290"/>
        </w:trPr>
        <w:tc>
          <w:tcPr>
            <w:tcW w:w="6482"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c>
          <w:tcPr>
            <w:tcW w:w="2019"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c>
          <w:tcPr>
            <w:tcW w:w="1987"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r>
      <w:tr w:rsidR="00FE2CA1" w:rsidRPr="00FE2CA1" w:rsidTr="006A0E27">
        <w:trPr>
          <w:trHeight w:val="290"/>
        </w:trPr>
        <w:tc>
          <w:tcPr>
            <w:tcW w:w="6482" w:type="dxa"/>
            <w:tcBorders>
              <w:top w:val="nil"/>
              <w:left w:val="nil"/>
              <w:bottom w:val="nil"/>
              <w:right w:val="nil"/>
            </w:tcBorders>
          </w:tcPr>
          <w:p w:rsidR="00FE2CA1" w:rsidRPr="00FE2CA1" w:rsidRDefault="00FE2CA1" w:rsidP="00FE2CA1">
            <w:pPr>
              <w:autoSpaceDE w:val="0"/>
              <w:autoSpaceDN w:val="0"/>
              <w:adjustRightInd w:val="0"/>
              <w:spacing w:after="0" w:line="240" w:lineRule="auto"/>
              <w:rPr>
                <w:rFonts w:ascii="Arial" w:eastAsia="Calibri" w:hAnsi="Arial" w:cs="Arial"/>
                <w:color w:val="000000"/>
                <w:sz w:val="24"/>
                <w:szCs w:val="24"/>
              </w:rPr>
            </w:pPr>
            <w:r w:rsidRPr="00FE2CA1">
              <w:rPr>
                <w:rFonts w:ascii="Arial" w:eastAsia="Calibri" w:hAnsi="Arial" w:cs="Arial"/>
                <w:color w:val="000000"/>
                <w:sz w:val="24"/>
                <w:szCs w:val="24"/>
              </w:rPr>
              <w:t>Checks Written Since 9/15/11 &amp; Electronic Debits</w:t>
            </w:r>
          </w:p>
        </w:tc>
        <w:tc>
          <w:tcPr>
            <w:tcW w:w="2019"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c>
          <w:tcPr>
            <w:tcW w:w="1987"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r>
      <w:tr w:rsidR="00FE2CA1" w:rsidRPr="00FE2CA1" w:rsidTr="006A0E27">
        <w:trPr>
          <w:trHeight w:val="290"/>
        </w:trPr>
        <w:tc>
          <w:tcPr>
            <w:tcW w:w="6482" w:type="dxa"/>
            <w:tcBorders>
              <w:top w:val="nil"/>
              <w:left w:val="nil"/>
              <w:bottom w:val="nil"/>
              <w:right w:val="nil"/>
            </w:tcBorders>
          </w:tcPr>
          <w:p w:rsidR="00FE2CA1" w:rsidRPr="00FE2CA1" w:rsidRDefault="00FE2CA1" w:rsidP="00FE2CA1">
            <w:pPr>
              <w:autoSpaceDE w:val="0"/>
              <w:autoSpaceDN w:val="0"/>
              <w:adjustRightInd w:val="0"/>
              <w:spacing w:after="0" w:line="240" w:lineRule="auto"/>
              <w:rPr>
                <w:rFonts w:ascii="Arial" w:eastAsia="Calibri" w:hAnsi="Arial" w:cs="Arial"/>
                <w:color w:val="000000"/>
                <w:sz w:val="24"/>
                <w:szCs w:val="24"/>
              </w:rPr>
            </w:pPr>
            <w:r w:rsidRPr="00FE2CA1">
              <w:rPr>
                <w:rFonts w:ascii="Arial" w:eastAsia="Calibri" w:hAnsi="Arial" w:cs="Arial"/>
                <w:color w:val="000000"/>
                <w:sz w:val="24"/>
                <w:szCs w:val="24"/>
              </w:rPr>
              <w:t xml:space="preserve">    Cvent (conference registration annual charge)</w:t>
            </w:r>
          </w:p>
        </w:tc>
        <w:tc>
          <w:tcPr>
            <w:tcW w:w="2019"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r w:rsidRPr="00FE2CA1">
              <w:rPr>
                <w:rFonts w:ascii="Arial" w:eastAsia="Calibri" w:hAnsi="Arial" w:cs="Arial"/>
                <w:color w:val="000000"/>
                <w:sz w:val="24"/>
                <w:szCs w:val="24"/>
              </w:rPr>
              <w:t>($3,267.40)</w:t>
            </w:r>
          </w:p>
        </w:tc>
        <w:tc>
          <w:tcPr>
            <w:tcW w:w="1987"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r>
      <w:tr w:rsidR="00FE2CA1" w:rsidRPr="00FE2CA1" w:rsidTr="006A0E27">
        <w:trPr>
          <w:trHeight w:val="290"/>
        </w:trPr>
        <w:tc>
          <w:tcPr>
            <w:tcW w:w="6482" w:type="dxa"/>
            <w:tcBorders>
              <w:top w:val="nil"/>
              <w:left w:val="nil"/>
              <w:bottom w:val="nil"/>
              <w:right w:val="nil"/>
            </w:tcBorders>
          </w:tcPr>
          <w:p w:rsidR="00FE2CA1" w:rsidRPr="00FE2CA1" w:rsidRDefault="00FE2CA1" w:rsidP="00FE2CA1">
            <w:pPr>
              <w:autoSpaceDE w:val="0"/>
              <w:autoSpaceDN w:val="0"/>
              <w:adjustRightInd w:val="0"/>
              <w:spacing w:after="0" w:line="240" w:lineRule="auto"/>
              <w:rPr>
                <w:rFonts w:ascii="Arial" w:eastAsia="Calibri" w:hAnsi="Arial" w:cs="Arial"/>
                <w:color w:val="000000"/>
                <w:sz w:val="24"/>
                <w:szCs w:val="24"/>
              </w:rPr>
            </w:pPr>
            <w:r w:rsidRPr="00FE2CA1">
              <w:rPr>
                <w:rFonts w:ascii="Arial" w:eastAsia="Calibri" w:hAnsi="Arial" w:cs="Arial"/>
                <w:color w:val="000000"/>
                <w:sz w:val="24"/>
                <w:szCs w:val="24"/>
              </w:rPr>
              <w:t xml:space="preserve">    Cvent (additional login annual fee)</w:t>
            </w:r>
          </w:p>
        </w:tc>
        <w:tc>
          <w:tcPr>
            <w:tcW w:w="2019"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r w:rsidRPr="00FE2CA1">
              <w:rPr>
                <w:rFonts w:ascii="Arial" w:eastAsia="Calibri" w:hAnsi="Arial" w:cs="Arial"/>
                <w:color w:val="000000"/>
                <w:sz w:val="24"/>
                <w:szCs w:val="24"/>
              </w:rPr>
              <w:t>($150.00)</w:t>
            </w:r>
          </w:p>
        </w:tc>
        <w:tc>
          <w:tcPr>
            <w:tcW w:w="1987"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r>
      <w:tr w:rsidR="00FE2CA1" w:rsidRPr="00FE2CA1" w:rsidTr="006A0E27">
        <w:trPr>
          <w:trHeight w:val="290"/>
        </w:trPr>
        <w:tc>
          <w:tcPr>
            <w:tcW w:w="6482" w:type="dxa"/>
            <w:tcBorders>
              <w:top w:val="nil"/>
              <w:left w:val="nil"/>
              <w:bottom w:val="nil"/>
              <w:right w:val="nil"/>
            </w:tcBorders>
          </w:tcPr>
          <w:p w:rsidR="00FE2CA1" w:rsidRPr="00FE2CA1" w:rsidRDefault="00FE2CA1" w:rsidP="00FE2CA1">
            <w:pPr>
              <w:autoSpaceDE w:val="0"/>
              <w:autoSpaceDN w:val="0"/>
              <w:adjustRightInd w:val="0"/>
              <w:spacing w:after="0" w:line="240" w:lineRule="auto"/>
              <w:rPr>
                <w:rFonts w:ascii="Arial" w:eastAsia="Calibri" w:hAnsi="Arial" w:cs="Arial"/>
                <w:color w:val="000000"/>
                <w:sz w:val="24"/>
                <w:szCs w:val="24"/>
              </w:rPr>
            </w:pPr>
            <w:r w:rsidRPr="00FE2CA1">
              <w:rPr>
                <w:rFonts w:ascii="Arial" w:eastAsia="Calibri" w:hAnsi="Arial" w:cs="Arial"/>
                <w:color w:val="000000"/>
                <w:sz w:val="24"/>
                <w:szCs w:val="24"/>
              </w:rPr>
              <w:t xml:space="preserve">    Chase Credit Card (Survey Monkey annual fee)</w:t>
            </w:r>
          </w:p>
        </w:tc>
        <w:tc>
          <w:tcPr>
            <w:tcW w:w="2019"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r w:rsidRPr="00FE2CA1">
              <w:rPr>
                <w:rFonts w:ascii="Arial" w:eastAsia="Calibri" w:hAnsi="Arial" w:cs="Arial"/>
                <w:color w:val="000000"/>
                <w:sz w:val="24"/>
                <w:szCs w:val="24"/>
              </w:rPr>
              <w:t>($200.00)</w:t>
            </w:r>
          </w:p>
        </w:tc>
        <w:tc>
          <w:tcPr>
            <w:tcW w:w="1987"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r>
      <w:tr w:rsidR="00FE2CA1" w:rsidRPr="00FE2CA1" w:rsidTr="006A0E27">
        <w:trPr>
          <w:trHeight w:val="290"/>
        </w:trPr>
        <w:tc>
          <w:tcPr>
            <w:tcW w:w="6482" w:type="dxa"/>
            <w:tcBorders>
              <w:top w:val="nil"/>
              <w:left w:val="nil"/>
              <w:bottom w:val="nil"/>
              <w:right w:val="nil"/>
            </w:tcBorders>
          </w:tcPr>
          <w:p w:rsidR="00FE2CA1" w:rsidRPr="00FE2CA1" w:rsidRDefault="00FE2CA1" w:rsidP="00FE2CA1">
            <w:pPr>
              <w:autoSpaceDE w:val="0"/>
              <w:autoSpaceDN w:val="0"/>
              <w:adjustRightInd w:val="0"/>
              <w:spacing w:after="0" w:line="240" w:lineRule="auto"/>
              <w:rPr>
                <w:rFonts w:ascii="Arial" w:eastAsia="Calibri" w:hAnsi="Arial" w:cs="Arial"/>
                <w:color w:val="000000"/>
                <w:sz w:val="24"/>
                <w:szCs w:val="24"/>
              </w:rPr>
            </w:pPr>
            <w:r w:rsidRPr="00FE2CA1">
              <w:rPr>
                <w:rFonts w:ascii="Arial" w:eastAsia="Calibri" w:hAnsi="Arial" w:cs="Arial"/>
                <w:color w:val="000000"/>
                <w:sz w:val="24"/>
                <w:szCs w:val="24"/>
              </w:rPr>
              <w:t xml:space="preserve">    Chase Paymentech Fee ( to process CC payments)  </w:t>
            </w:r>
          </w:p>
        </w:tc>
        <w:tc>
          <w:tcPr>
            <w:tcW w:w="2019"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r w:rsidRPr="00FE2CA1">
              <w:rPr>
                <w:rFonts w:ascii="Arial" w:eastAsia="Calibri" w:hAnsi="Arial" w:cs="Arial"/>
                <w:color w:val="000000"/>
                <w:sz w:val="24"/>
                <w:szCs w:val="24"/>
              </w:rPr>
              <w:t>($45.00)</w:t>
            </w:r>
          </w:p>
        </w:tc>
        <w:tc>
          <w:tcPr>
            <w:tcW w:w="1987"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r>
      <w:tr w:rsidR="00FE2CA1" w:rsidRPr="00FE2CA1" w:rsidTr="006A0E27">
        <w:trPr>
          <w:trHeight w:val="290"/>
        </w:trPr>
        <w:tc>
          <w:tcPr>
            <w:tcW w:w="6482" w:type="dxa"/>
            <w:tcBorders>
              <w:top w:val="nil"/>
              <w:left w:val="nil"/>
              <w:bottom w:val="nil"/>
              <w:right w:val="nil"/>
            </w:tcBorders>
          </w:tcPr>
          <w:p w:rsidR="00FE2CA1" w:rsidRPr="00FE2CA1" w:rsidRDefault="00FE2CA1" w:rsidP="00FE2CA1">
            <w:pPr>
              <w:autoSpaceDE w:val="0"/>
              <w:autoSpaceDN w:val="0"/>
              <w:adjustRightInd w:val="0"/>
              <w:spacing w:after="0" w:line="240" w:lineRule="auto"/>
              <w:rPr>
                <w:rFonts w:ascii="Arial" w:eastAsia="Calibri" w:hAnsi="Arial" w:cs="Arial"/>
                <w:color w:val="000000"/>
                <w:sz w:val="24"/>
                <w:szCs w:val="24"/>
              </w:rPr>
            </w:pPr>
            <w:r w:rsidRPr="00FE2CA1">
              <w:rPr>
                <w:rFonts w:ascii="Arial" w:eastAsia="Calibri" w:hAnsi="Arial" w:cs="Arial"/>
                <w:color w:val="000000"/>
                <w:sz w:val="24"/>
                <w:szCs w:val="24"/>
              </w:rPr>
              <w:t xml:space="preserve">                                     Total Checks &amp; Electronic Debits</w:t>
            </w:r>
          </w:p>
        </w:tc>
        <w:tc>
          <w:tcPr>
            <w:tcW w:w="2019"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c>
          <w:tcPr>
            <w:tcW w:w="1987"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r w:rsidRPr="00FE2CA1">
              <w:rPr>
                <w:rFonts w:ascii="Arial" w:eastAsia="Calibri" w:hAnsi="Arial" w:cs="Arial"/>
                <w:color w:val="000000"/>
                <w:sz w:val="24"/>
                <w:szCs w:val="24"/>
              </w:rPr>
              <w:t>($3,662.40)</w:t>
            </w:r>
          </w:p>
        </w:tc>
      </w:tr>
      <w:tr w:rsidR="00FE2CA1" w:rsidRPr="00FE2CA1" w:rsidTr="006A0E27">
        <w:trPr>
          <w:trHeight w:val="290"/>
        </w:trPr>
        <w:tc>
          <w:tcPr>
            <w:tcW w:w="6482"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c>
          <w:tcPr>
            <w:tcW w:w="2019"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c>
          <w:tcPr>
            <w:tcW w:w="1987"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r>
      <w:tr w:rsidR="00FE2CA1" w:rsidRPr="00FE2CA1" w:rsidTr="006A0E27">
        <w:trPr>
          <w:trHeight w:val="290"/>
        </w:trPr>
        <w:tc>
          <w:tcPr>
            <w:tcW w:w="6482"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c>
          <w:tcPr>
            <w:tcW w:w="2019"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c>
          <w:tcPr>
            <w:tcW w:w="1987"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r>
      <w:tr w:rsidR="00FE2CA1" w:rsidRPr="00FE2CA1" w:rsidTr="006A0E27">
        <w:trPr>
          <w:trHeight w:val="305"/>
        </w:trPr>
        <w:tc>
          <w:tcPr>
            <w:tcW w:w="6482" w:type="dxa"/>
            <w:tcBorders>
              <w:top w:val="nil"/>
              <w:left w:val="nil"/>
              <w:bottom w:val="nil"/>
              <w:right w:val="nil"/>
            </w:tcBorders>
          </w:tcPr>
          <w:p w:rsidR="00FE2CA1" w:rsidRPr="00FE2CA1" w:rsidRDefault="00FE2CA1" w:rsidP="00FE2CA1">
            <w:pPr>
              <w:autoSpaceDE w:val="0"/>
              <w:autoSpaceDN w:val="0"/>
              <w:adjustRightInd w:val="0"/>
              <w:spacing w:after="0" w:line="240" w:lineRule="auto"/>
              <w:rPr>
                <w:rFonts w:ascii="Arial" w:eastAsia="Calibri" w:hAnsi="Arial" w:cs="Arial"/>
                <w:color w:val="000000"/>
                <w:sz w:val="24"/>
                <w:szCs w:val="24"/>
              </w:rPr>
            </w:pPr>
            <w:r w:rsidRPr="00FE2CA1">
              <w:rPr>
                <w:rFonts w:ascii="Arial" w:eastAsia="Calibri" w:hAnsi="Arial" w:cs="Arial"/>
                <w:color w:val="000000"/>
                <w:sz w:val="24"/>
                <w:szCs w:val="24"/>
              </w:rPr>
              <w:t>Balance as of 10/20/11</w:t>
            </w:r>
          </w:p>
        </w:tc>
        <w:tc>
          <w:tcPr>
            <w:tcW w:w="2019"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c>
          <w:tcPr>
            <w:tcW w:w="1987" w:type="dxa"/>
            <w:tcBorders>
              <w:top w:val="nil"/>
              <w:left w:val="nil"/>
              <w:bottom w:val="double" w:sz="6" w:space="0" w:color="auto"/>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r w:rsidRPr="00FE2CA1">
              <w:rPr>
                <w:rFonts w:ascii="Arial" w:eastAsia="Calibri" w:hAnsi="Arial" w:cs="Arial"/>
                <w:color w:val="000000"/>
                <w:sz w:val="24"/>
                <w:szCs w:val="24"/>
              </w:rPr>
              <w:t xml:space="preserve">$67,560.41 </w:t>
            </w:r>
          </w:p>
        </w:tc>
      </w:tr>
      <w:tr w:rsidR="00FE2CA1" w:rsidRPr="00FE2CA1" w:rsidTr="006A0E27">
        <w:trPr>
          <w:trHeight w:val="305"/>
        </w:trPr>
        <w:tc>
          <w:tcPr>
            <w:tcW w:w="6482"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c>
          <w:tcPr>
            <w:tcW w:w="2019"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c>
          <w:tcPr>
            <w:tcW w:w="1987"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r>
      <w:tr w:rsidR="00FE2CA1" w:rsidRPr="00FE2CA1" w:rsidTr="006A0E27">
        <w:trPr>
          <w:trHeight w:val="290"/>
        </w:trPr>
        <w:tc>
          <w:tcPr>
            <w:tcW w:w="6482"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c>
          <w:tcPr>
            <w:tcW w:w="2019"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c>
          <w:tcPr>
            <w:tcW w:w="1987"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r>
      <w:tr w:rsidR="00FE2CA1" w:rsidRPr="00FE2CA1" w:rsidTr="006A0E27">
        <w:trPr>
          <w:trHeight w:val="290"/>
        </w:trPr>
        <w:tc>
          <w:tcPr>
            <w:tcW w:w="6482" w:type="dxa"/>
            <w:tcBorders>
              <w:top w:val="nil"/>
              <w:left w:val="nil"/>
              <w:bottom w:val="nil"/>
              <w:right w:val="nil"/>
            </w:tcBorders>
            <w:shd w:val="solid" w:color="C0C0C0" w:fill="auto"/>
          </w:tcPr>
          <w:p w:rsidR="00FE2CA1" w:rsidRPr="00FE2CA1" w:rsidRDefault="00FE2CA1" w:rsidP="00FE2CA1">
            <w:pPr>
              <w:autoSpaceDE w:val="0"/>
              <w:autoSpaceDN w:val="0"/>
              <w:adjustRightInd w:val="0"/>
              <w:spacing w:after="0" w:line="240" w:lineRule="auto"/>
              <w:rPr>
                <w:rFonts w:ascii="Arial" w:eastAsia="Calibri" w:hAnsi="Arial" w:cs="Arial"/>
                <w:color w:val="000000"/>
                <w:sz w:val="24"/>
                <w:szCs w:val="24"/>
              </w:rPr>
            </w:pPr>
            <w:r w:rsidRPr="00FE2CA1">
              <w:rPr>
                <w:rFonts w:ascii="Arial" w:eastAsia="Calibri" w:hAnsi="Arial" w:cs="Arial"/>
                <w:color w:val="000000"/>
                <w:sz w:val="24"/>
                <w:szCs w:val="24"/>
              </w:rPr>
              <w:lastRenderedPageBreak/>
              <w:t>Pending Items</w:t>
            </w:r>
          </w:p>
        </w:tc>
        <w:tc>
          <w:tcPr>
            <w:tcW w:w="2019" w:type="dxa"/>
            <w:tcBorders>
              <w:top w:val="nil"/>
              <w:left w:val="nil"/>
              <w:bottom w:val="nil"/>
              <w:right w:val="nil"/>
            </w:tcBorders>
            <w:shd w:val="solid" w:color="C0C0C0" w:fill="auto"/>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c>
          <w:tcPr>
            <w:tcW w:w="1987" w:type="dxa"/>
            <w:tcBorders>
              <w:top w:val="nil"/>
              <w:left w:val="nil"/>
              <w:bottom w:val="nil"/>
              <w:right w:val="nil"/>
            </w:tcBorders>
            <w:shd w:val="solid" w:color="C0C0C0" w:fill="auto"/>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r>
      <w:tr w:rsidR="00FE2CA1" w:rsidRPr="00FE2CA1" w:rsidTr="006A0E27">
        <w:trPr>
          <w:trHeight w:val="290"/>
        </w:trPr>
        <w:tc>
          <w:tcPr>
            <w:tcW w:w="6482" w:type="dxa"/>
            <w:gridSpan w:val="2"/>
            <w:tcBorders>
              <w:top w:val="nil"/>
              <w:left w:val="nil"/>
              <w:bottom w:val="nil"/>
              <w:right w:val="nil"/>
            </w:tcBorders>
          </w:tcPr>
          <w:p w:rsidR="00FE2CA1" w:rsidRDefault="00FE2CA1" w:rsidP="00FE2CA1">
            <w:pPr>
              <w:autoSpaceDE w:val="0"/>
              <w:autoSpaceDN w:val="0"/>
              <w:adjustRightInd w:val="0"/>
              <w:spacing w:after="0" w:line="240" w:lineRule="auto"/>
              <w:rPr>
                <w:rFonts w:ascii="Arial" w:eastAsia="Calibri" w:hAnsi="Arial" w:cs="Arial"/>
                <w:color w:val="000000"/>
                <w:sz w:val="24"/>
                <w:szCs w:val="24"/>
              </w:rPr>
            </w:pPr>
            <w:r w:rsidRPr="00FE2CA1">
              <w:rPr>
                <w:rFonts w:ascii="Arial" w:eastAsia="Calibri" w:hAnsi="Arial" w:cs="Arial"/>
                <w:color w:val="000000"/>
                <w:sz w:val="24"/>
                <w:szCs w:val="24"/>
              </w:rPr>
              <w:t>Accounts Receivable - Registratio</w:t>
            </w:r>
            <w:r>
              <w:rPr>
                <w:rFonts w:ascii="Arial" w:eastAsia="Calibri" w:hAnsi="Arial" w:cs="Arial"/>
                <w:color w:val="000000"/>
                <w:sz w:val="24"/>
                <w:szCs w:val="24"/>
              </w:rPr>
              <w:t>ns for 2011 Conference - $700</w:t>
            </w:r>
          </w:p>
          <w:p w:rsidR="00FE2CA1" w:rsidRDefault="00FE2CA1" w:rsidP="00FE2CA1">
            <w:pPr>
              <w:autoSpaceDE w:val="0"/>
              <w:autoSpaceDN w:val="0"/>
              <w:adjustRightInd w:val="0"/>
              <w:spacing w:after="0" w:line="240" w:lineRule="auto"/>
              <w:rPr>
                <w:rFonts w:ascii="Arial" w:eastAsia="Calibri" w:hAnsi="Arial" w:cs="Arial"/>
                <w:color w:val="000000"/>
                <w:sz w:val="24"/>
                <w:szCs w:val="24"/>
              </w:rPr>
            </w:pPr>
          </w:p>
          <w:p w:rsidR="00FE2CA1" w:rsidRDefault="00FE2CA1" w:rsidP="00FE2CA1">
            <w:pPr>
              <w:autoSpaceDE w:val="0"/>
              <w:autoSpaceDN w:val="0"/>
              <w:adjustRightInd w:val="0"/>
              <w:spacing w:after="0" w:line="240" w:lineRule="auto"/>
              <w:rPr>
                <w:rFonts w:ascii="Arial" w:eastAsia="Calibri" w:hAnsi="Arial" w:cs="Arial"/>
                <w:color w:val="000000"/>
                <w:sz w:val="24"/>
                <w:szCs w:val="24"/>
              </w:rPr>
            </w:pPr>
          </w:p>
          <w:p w:rsidR="00FE2CA1" w:rsidRPr="00FE2CA1" w:rsidRDefault="00FE2CA1" w:rsidP="00FE2CA1">
            <w:pPr>
              <w:autoSpaceDE w:val="0"/>
              <w:autoSpaceDN w:val="0"/>
              <w:adjustRightInd w:val="0"/>
              <w:spacing w:after="0" w:line="240" w:lineRule="auto"/>
              <w:rPr>
                <w:rFonts w:ascii="Arial" w:eastAsia="Calibri" w:hAnsi="Arial" w:cs="Arial"/>
                <w:color w:val="000000"/>
                <w:sz w:val="24"/>
                <w:szCs w:val="24"/>
              </w:rPr>
            </w:pPr>
          </w:p>
        </w:tc>
        <w:tc>
          <w:tcPr>
            <w:tcW w:w="1987" w:type="dxa"/>
            <w:tcBorders>
              <w:top w:val="nil"/>
              <w:left w:val="nil"/>
              <w:bottom w:val="nil"/>
              <w:right w:val="nil"/>
            </w:tcBorders>
          </w:tcPr>
          <w:p w:rsidR="00FE2CA1" w:rsidRPr="00FE2CA1" w:rsidRDefault="00FE2CA1" w:rsidP="00FE2CA1">
            <w:pPr>
              <w:autoSpaceDE w:val="0"/>
              <w:autoSpaceDN w:val="0"/>
              <w:adjustRightInd w:val="0"/>
              <w:spacing w:after="0" w:line="240" w:lineRule="auto"/>
              <w:jc w:val="right"/>
              <w:rPr>
                <w:rFonts w:ascii="Arial" w:eastAsia="Calibri" w:hAnsi="Arial" w:cs="Arial"/>
                <w:color w:val="000000"/>
                <w:sz w:val="24"/>
                <w:szCs w:val="24"/>
              </w:rPr>
            </w:pPr>
          </w:p>
        </w:tc>
      </w:tr>
    </w:tbl>
    <w:p w:rsidR="00516C70" w:rsidRDefault="00516C70" w:rsidP="00516C70">
      <w:pPr>
        <w:keepNext/>
        <w:spacing w:after="0" w:line="240" w:lineRule="auto"/>
        <w:outlineLvl w:val="0"/>
        <w:rPr>
          <w:rFonts w:ascii="Times New Roman" w:eastAsia="Times New Roman" w:hAnsi="Times New Roman" w:cs="Times New Roman"/>
          <w:sz w:val="28"/>
          <w:szCs w:val="24"/>
          <w:u w:val="single"/>
        </w:rPr>
      </w:pPr>
    </w:p>
    <w:p w:rsidR="00DA4676" w:rsidRDefault="00FE2CA1" w:rsidP="00DA4676">
      <w:pPr>
        <w:keepNext/>
        <w:rPr>
          <w:rFonts w:ascii="Times New Roman" w:hAnsi="Times New Roman" w:cs="Times New Roman"/>
          <w:sz w:val="28"/>
          <w:szCs w:val="28"/>
        </w:rPr>
      </w:pPr>
      <w:r>
        <w:rPr>
          <w:rFonts w:ascii="Times New Roman" w:eastAsia="Times New Roman" w:hAnsi="Times New Roman" w:cs="Times New Roman"/>
          <w:sz w:val="28"/>
          <w:szCs w:val="24"/>
        </w:rPr>
        <w:t xml:space="preserve">Dan explained that he had looked into saving money by cancelling the conference </w:t>
      </w:r>
      <w:r w:rsidR="00DE2769">
        <w:rPr>
          <w:rFonts w:ascii="Times New Roman" w:eastAsia="Times New Roman" w:hAnsi="Times New Roman" w:cs="Times New Roman"/>
          <w:sz w:val="28"/>
          <w:szCs w:val="24"/>
        </w:rPr>
        <w:t>registration</w:t>
      </w:r>
      <w:r>
        <w:rPr>
          <w:rFonts w:ascii="Times New Roman" w:eastAsia="Times New Roman" w:hAnsi="Times New Roman" w:cs="Times New Roman"/>
          <w:sz w:val="28"/>
          <w:szCs w:val="24"/>
        </w:rPr>
        <w:t xml:space="preserve"> services of CVent but found that we were committed until after the next annual conference.   </w:t>
      </w:r>
      <w:r w:rsidR="00DE2769">
        <w:rPr>
          <w:rFonts w:ascii="Times New Roman" w:eastAsia="Times New Roman" w:hAnsi="Times New Roman" w:cs="Times New Roman"/>
          <w:sz w:val="28"/>
          <w:szCs w:val="24"/>
        </w:rPr>
        <w:t>Continuing</w:t>
      </w:r>
      <w:r>
        <w:rPr>
          <w:rFonts w:ascii="Times New Roman" w:eastAsia="Times New Roman" w:hAnsi="Times New Roman" w:cs="Times New Roman"/>
          <w:sz w:val="28"/>
          <w:szCs w:val="24"/>
        </w:rPr>
        <w:t xml:space="preserve"> or cancelling the service will be a decision to be made by next year’s President.  Gary </w:t>
      </w:r>
      <w:r w:rsidR="00DE2769">
        <w:rPr>
          <w:rFonts w:ascii="Times New Roman" w:eastAsia="Times New Roman" w:hAnsi="Times New Roman" w:cs="Times New Roman"/>
          <w:sz w:val="28"/>
          <w:szCs w:val="24"/>
        </w:rPr>
        <w:t xml:space="preserve">Dart </w:t>
      </w:r>
      <w:r w:rsidR="00DE2769">
        <w:rPr>
          <w:rFonts w:ascii="Times New Roman" w:hAnsi="Times New Roman" w:cs="Times New Roman"/>
          <w:sz w:val="28"/>
          <w:szCs w:val="28"/>
        </w:rPr>
        <w:t>moved</w:t>
      </w:r>
      <w:r w:rsidR="00DA4676">
        <w:rPr>
          <w:rFonts w:ascii="Times New Roman" w:hAnsi="Times New Roman" w:cs="Times New Roman"/>
          <w:sz w:val="28"/>
          <w:szCs w:val="28"/>
        </w:rPr>
        <w:t xml:space="preserve"> to approve the Treasurer’s report and </w:t>
      </w:r>
      <w:r>
        <w:rPr>
          <w:rFonts w:ascii="Times New Roman" w:hAnsi="Times New Roman" w:cs="Times New Roman"/>
          <w:sz w:val="28"/>
          <w:szCs w:val="28"/>
        </w:rPr>
        <w:t>Louise Bush</w:t>
      </w:r>
      <w:r w:rsidR="00DA4676">
        <w:rPr>
          <w:rFonts w:ascii="Times New Roman" w:hAnsi="Times New Roman" w:cs="Times New Roman"/>
          <w:sz w:val="28"/>
          <w:szCs w:val="28"/>
        </w:rPr>
        <w:t xml:space="preserve"> seconded.  It was approved unanimously.  </w:t>
      </w:r>
      <w:r>
        <w:rPr>
          <w:rFonts w:ascii="Times New Roman" w:hAnsi="Times New Roman" w:cs="Times New Roman"/>
          <w:sz w:val="28"/>
          <w:szCs w:val="28"/>
        </w:rPr>
        <w:t xml:space="preserve"> </w:t>
      </w:r>
    </w:p>
    <w:p w:rsidR="00DA4676" w:rsidRDefault="00DA4676" w:rsidP="00DA4676">
      <w:pPr>
        <w:keepNext/>
        <w:rPr>
          <w:rFonts w:ascii="Times New Roman" w:hAnsi="Times New Roman" w:cs="Times New Roman"/>
          <w:sz w:val="28"/>
          <w:szCs w:val="28"/>
        </w:rPr>
      </w:pPr>
    </w:p>
    <w:p w:rsidR="00D12675" w:rsidRPr="00E5685D" w:rsidRDefault="00DA4676" w:rsidP="00E5685D">
      <w:pPr>
        <w:keepNext/>
        <w:rPr>
          <w:rFonts w:ascii="Times New Roman" w:hAnsi="Times New Roman" w:cs="Times New Roman"/>
          <w:b/>
          <w:sz w:val="28"/>
          <w:szCs w:val="28"/>
          <w:u w:val="single"/>
        </w:rPr>
      </w:pPr>
      <w:r w:rsidRPr="00D12675">
        <w:rPr>
          <w:rFonts w:ascii="Times New Roman" w:hAnsi="Times New Roman" w:cs="Times New Roman"/>
          <w:b/>
          <w:sz w:val="28"/>
          <w:szCs w:val="28"/>
          <w:u w:val="single"/>
        </w:rPr>
        <w:t>Committee Reports:</w:t>
      </w:r>
    </w:p>
    <w:p w:rsidR="004104CF" w:rsidRDefault="00D12675" w:rsidP="00E5685D">
      <w:pPr>
        <w:keepNext/>
        <w:ind w:left="360"/>
        <w:rPr>
          <w:rFonts w:ascii="Times New Roman" w:hAnsi="Times New Roman" w:cs="Times New Roman"/>
          <w:sz w:val="28"/>
          <w:szCs w:val="28"/>
        </w:rPr>
      </w:pPr>
      <w:r w:rsidRPr="00D12675">
        <w:rPr>
          <w:rFonts w:ascii="Times New Roman" w:hAnsi="Times New Roman" w:cs="Times New Roman"/>
          <w:b/>
          <w:sz w:val="28"/>
          <w:szCs w:val="28"/>
        </w:rPr>
        <w:t>Medical Support</w:t>
      </w:r>
      <w:r w:rsidRPr="00D126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2675">
        <w:rPr>
          <w:rFonts w:ascii="Times New Roman" w:hAnsi="Times New Roman" w:cs="Times New Roman"/>
          <w:sz w:val="28"/>
          <w:szCs w:val="28"/>
        </w:rPr>
        <w:t>Alisha</w:t>
      </w:r>
      <w:r>
        <w:rPr>
          <w:rFonts w:ascii="Times New Roman" w:hAnsi="Times New Roman" w:cs="Times New Roman"/>
          <w:b/>
          <w:sz w:val="28"/>
          <w:szCs w:val="28"/>
        </w:rPr>
        <w:t xml:space="preserve"> </w:t>
      </w:r>
      <w:r w:rsidRPr="00D12675">
        <w:rPr>
          <w:rFonts w:ascii="Times New Roman" w:hAnsi="Times New Roman" w:cs="Times New Roman"/>
          <w:sz w:val="28"/>
          <w:szCs w:val="28"/>
        </w:rPr>
        <w:t xml:space="preserve">Griffin </w:t>
      </w:r>
      <w:r w:rsidR="00E5685D">
        <w:rPr>
          <w:rFonts w:ascii="Times New Roman" w:hAnsi="Times New Roman" w:cs="Times New Roman"/>
          <w:sz w:val="28"/>
          <w:szCs w:val="28"/>
        </w:rPr>
        <w:t xml:space="preserve">reported that she now has a full committee and is working on a draft agenda for the first meeting.  She is expecting some information from Jean Fogarty that can be discussed at the meeting which she will be setting up shortly. </w:t>
      </w:r>
    </w:p>
    <w:p w:rsidR="004104CF" w:rsidRDefault="004104CF" w:rsidP="00D12675">
      <w:pPr>
        <w:keepNext/>
        <w:ind w:left="360"/>
        <w:rPr>
          <w:rFonts w:ascii="Times New Roman" w:hAnsi="Times New Roman" w:cs="Times New Roman"/>
          <w:sz w:val="28"/>
          <w:szCs w:val="28"/>
        </w:rPr>
      </w:pPr>
      <w:r>
        <w:rPr>
          <w:rFonts w:ascii="Times New Roman" w:hAnsi="Times New Roman" w:cs="Times New Roman"/>
          <w:b/>
          <w:sz w:val="28"/>
          <w:szCs w:val="28"/>
        </w:rPr>
        <w:t>TAN</w:t>
      </w:r>
      <w:r w:rsidRPr="004104CF">
        <w:rPr>
          <w:rFonts w:ascii="Times New Roman" w:hAnsi="Times New Roman" w:cs="Times New Roman"/>
          <w:b/>
          <w:sz w:val="28"/>
          <w:szCs w:val="28"/>
        </w:rPr>
        <w:t xml:space="preserve">F Reauthorization </w:t>
      </w:r>
      <w:r>
        <w:rPr>
          <w:rFonts w:ascii="Times New Roman" w:hAnsi="Times New Roman" w:cs="Times New Roman"/>
          <w:b/>
          <w:sz w:val="28"/>
          <w:szCs w:val="28"/>
        </w:rPr>
        <w:t>–</w:t>
      </w:r>
      <w:r w:rsidRPr="004104CF">
        <w:rPr>
          <w:rFonts w:ascii="Times New Roman" w:hAnsi="Times New Roman" w:cs="Times New Roman"/>
          <w:b/>
          <w:sz w:val="28"/>
          <w:szCs w:val="28"/>
        </w:rPr>
        <w:t xml:space="preserve"> </w:t>
      </w:r>
      <w:r w:rsidR="00E5685D">
        <w:rPr>
          <w:rFonts w:ascii="Times New Roman" w:hAnsi="Times New Roman" w:cs="Times New Roman"/>
          <w:sz w:val="28"/>
          <w:szCs w:val="28"/>
        </w:rPr>
        <w:t>No report for this meeting.</w:t>
      </w:r>
    </w:p>
    <w:p w:rsidR="00CE1982" w:rsidRDefault="00CE1982" w:rsidP="00D12675">
      <w:pPr>
        <w:keepNext/>
        <w:ind w:left="360"/>
        <w:rPr>
          <w:rFonts w:ascii="Times New Roman" w:hAnsi="Times New Roman" w:cs="Times New Roman"/>
          <w:sz w:val="28"/>
          <w:szCs w:val="28"/>
        </w:rPr>
      </w:pPr>
      <w:r>
        <w:rPr>
          <w:rFonts w:ascii="Times New Roman" w:hAnsi="Times New Roman" w:cs="Times New Roman"/>
          <w:b/>
          <w:sz w:val="28"/>
          <w:szCs w:val="28"/>
        </w:rPr>
        <w:t>Website –</w:t>
      </w:r>
      <w:r>
        <w:rPr>
          <w:rFonts w:ascii="Times New Roman" w:hAnsi="Times New Roman" w:cs="Times New Roman"/>
          <w:sz w:val="28"/>
          <w:szCs w:val="28"/>
        </w:rPr>
        <w:t xml:space="preserve"> Jeff Cohen </w:t>
      </w:r>
      <w:r w:rsidR="00E5685D">
        <w:rPr>
          <w:rFonts w:ascii="Times New Roman" w:hAnsi="Times New Roman" w:cs="Times New Roman"/>
          <w:sz w:val="28"/>
          <w:szCs w:val="28"/>
        </w:rPr>
        <w:t xml:space="preserve">announced that the website was </w:t>
      </w:r>
      <w:r w:rsidR="00DE2769">
        <w:rPr>
          <w:rFonts w:ascii="Times New Roman" w:hAnsi="Times New Roman" w:cs="Times New Roman"/>
          <w:sz w:val="28"/>
          <w:szCs w:val="28"/>
        </w:rPr>
        <w:t>available</w:t>
      </w:r>
      <w:r w:rsidR="00E5685D">
        <w:rPr>
          <w:rFonts w:ascii="Times New Roman" w:hAnsi="Times New Roman" w:cs="Times New Roman"/>
          <w:sz w:val="28"/>
          <w:szCs w:val="28"/>
        </w:rPr>
        <w:t xml:space="preserve"> and directors could begin using it to see directories and update their information.  He intends to work with committee chairs and the Secretary to post meeting minutes and is looking </w:t>
      </w:r>
      <w:r w:rsidR="00DE2769">
        <w:rPr>
          <w:rFonts w:ascii="Times New Roman" w:hAnsi="Times New Roman" w:cs="Times New Roman"/>
          <w:sz w:val="28"/>
          <w:szCs w:val="28"/>
        </w:rPr>
        <w:t>for</w:t>
      </w:r>
      <w:r w:rsidR="00E5685D">
        <w:rPr>
          <w:rFonts w:ascii="Times New Roman" w:hAnsi="Times New Roman" w:cs="Times New Roman"/>
          <w:sz w:val="28"/>
          <w:szCs w:val="28"/>
        </w:rPr>
        <w:t xml:space="preserve"> feedback on the site from directors.</w:t>
      </w:r>
    </w:p>
    <w:p w:rsidR="00CE1982" w:rsidRPr="00DE2769" w:rsidRDefault="00A04ADC" w:rsidP="00DE2769">
      <w:pPr>
        <w:keepNext/>
        <w:rPr>
          <w:rFonts w:ascii="Times New Roman" w:hAnsi="Times New Roman" w:cs="Times New Roman"/>
          <w:b/>
          <w:sz w:val="28"/>
          <w:szCs w:val="28"/>
          <w:u w:val="single"/>
        </w:rPr>
      </w:pPr>
      <w:r w:rsidRPr="00DE2769">
        <w:rPr>
          <w:rFonts w:ascii="Times New Roman" w:hAnsi="Times New Roman" w:cs="Times New Roman"/>
          <w:b/>
          <w:sz w:val="28"/>
          <w:szCs w:val="28"/>
          <w:u w:val="single"/>
        </w:rPr>
        <w:t>Monthly</w:t>
      </w:r>
      <w:r w:rsidR="008055FB" w:rsidRPr="00DE2769">
        <w:rPr>
          <w:rFonts w:ascii="Times New Roman" w:hAnsi="Times New Roman" w:cs="Times New Roman"/>
          <w:b/>
          <w:sz w:val="28"/>
          <w:szCs w:val="28"/>
          <w:u w:val="single"/>
        </w:rPr>
        <w:t xml:space="preserve"> OCSE Call – </w:t>
      </w:r>
    </w:p>
    <w:p w:rsidR="008055FB" w:rsidRDefault="00E5685D" w:rsidP="00D12675">
      <w:pPr>
        <w:keepNext/>
        <w:ind w:left="360"/>
        <w:rPr>
          <w:rFonts w:ascii="Times New Roman" w:hAnsi="Times New Roman" w:cs="Times New Roman"/>
          <w:sz w:val="28"/>
          <w:szCs w:val="28"/>
        </w:rPr>
      </w:pPr>
      <w:r>
        <w:rPr>
          <w:rFonts w:ascii="Times New Roman" w:hAnsi="Times New Roman" w:cs="Times New Roman"/>
          <w:sz w:val="28"/>
          <w:szCs w:val="28"/>
        </w:rPr>
        <w:t xml:space="preserve">Dan </w:t>
      </w:r>
      <w:r w:rsidR="008055FB">
        <w:rPr>
          <w:rFonts w:ascii="Times New Roman" w:hAnsi="Times New Roman" w:cs="Times New Roman"/>
          <w:sz w:val="28"/>
          <w:szCs w:val="28"/>
        </w:rPr>
        <w:t>reported on several items that were discussed:</w:t>
      </w:r>
    </w:p>
    <w:p w:rsidR="00151252" w:rsidRDefault="00803E50" w:rsidP="00151252">
      <w:pPr>
        <w:pStyle w:val="ListParagraph"/>
        <w:keepNext/>
        <w:numPr>
          <w:ilvl w:val="0"/>
          <w:numId w:val="2"/>
        </w:numPr>
        <w:rPr>
          <w:rFonts w:ascii="Times New Roman" w:hAnsi="Times New Roman" w:cs="Times New Roman"/>
          <w:sz w:val="28"/>
          <w:szCs w:val="28"/>
        </w:rPr>
      </w:pPr>
      <w:r>
        <w:rPr>
          <w:rFonts w:ascii="Times New Roman" w:hAnsi="Times New Roman" w:cs="Times New Roman"/>
          <w:sz w:val="28"/>
          <w:szCs w:val="28"/>
        </w:rPr>
        <w:t xml:space="preserve">OCSE signed a contract with the National Council of State </w:t>
      </w:r>
      <w:r w:rsidR="00DE2769">
        <w:rPr>
          <w:rFonts w:ascii="Times New Roman" w:hAnsi="Times New Roman" w:cs="Times New Roman"/>
          <w:sz w:val="28"/>
          <w:szCs w:val="28"/>
        </w:rPr>
        <w:t>Legislators (</w:t>
      </w:r>
      <w:r>
        <w:rPr>
          <w:rFonts w:ascii="Times New Roman" w:hAnsi="Times New Roman" w:cs="Times New Roman"/>
          <w:sz w:val="28"/>
          <w:szCs w:val="28"/>
        </w:rPr>
        <w:t xml:space="preserve">NCSL) in September.  </w:t>
      </w:r>
      <w:r w:rsidR="007E0C0D">
        <w:rPr>
          <w:rFonts w:ascii="Times New Roman" w:hAnsi="Times New Roman" w:cs="Times New Roman"/>
          <w:sz w:val="28"/>
          <w:szCs w:val="28"/>
        </w:rPr>
        <w:t>Vicki Turetsky</w:t>
      </w:r>
      <w:r w:rsidR="00DE2769">
        <w:rPr>
          <w:rFonts w:ascii="Times New Roman" w:hAnsi="Times New Roman" w:cs="Times New Roman"/>
          <w:sz w:val="28"/>
          <w:szCs w:val="28"/>
        </w:rPr>
        <w:t xml:space="preserve"> intends to use</w:t>
      </w:r>
      <w:r>
        <w:rPr>
          <w:rFonts w:ascii="Times New Roman" w:hAnsi="Times New Roman" w:cs="Times New Roman"/>
          <w:sz w:val="28"/>
          <w:szCs w:val="28"/>
        </w:rPr>
        <w:t xml:space="preserve"> NCSL to provide child support 101 training to stage legislators so that they will know why we are important and how we link to other agencies.  There is no funding this year to bring directors to any conferences of legislators but it may be possible for OCSE to send staff to state capitals.  If a director is interested in such Outreach they should let OCSE know.</w:t>
      </w:r>
    </w:p>
    <w:p w:rsidR="00803E50" w:rsidRDefault="007E0C0D" w:rsidP="00151252">
      <w:pPr>
        <w:pStyle w:val="ListParagraph"/>
        <w:keepNext/>
        <w:numPr>
          <w:ilvl w:val="0"/>
          <w:numId w:val="2"/>
        </w:numPr>
        <w:rPr>
          <w:rFonts w:ascii="Times New Roman" w:hAnsi="Times New Roman" w:cs="Times New Roman"/>
          <w:sz w:val="28"/>
          <w:szCs w:val="28"/>
        </w:rPr>
      </w:pPr>
      <w:r>
        <w:rPr>
          <w:rFonts w:ascii="Times New Roman" w:hAnsi="Times New Roman" w:cs="Times New Roman"/>
          <w:sz w:val="28"/>
          <w:szCs w:val="28"/>
        </w:rPr>
        <w:t>Donna Bo</w:t>
      </w:r>
      <w:r w:rsidR="00803E50">
        <w:rPr>
          <w:rFonts w:ascii="Times New Roman" w:hAnsi="Times New Roman" w:cs="Times New Roman"/>
          <w:sz w:val="28"/>
          <w:szCs w:val="28"/>
        </w:rPr>
        <w:t>nar indicated that she’d received some complaints about the way states are handling Non IV-D cases.  Specifically</w:t>
      </w:r>
      <w:r w:rsidR="00DE2769">
        <w:rPr>
          <w:rFonts w:ascii="Times New Roman" w:hAnsi="Times New Roman" w:cs="Times New Roman"/>
          <w:sz w:val="28"/>
          <w:szCs w:val="28"/>
        </w:rPr>
        <w:t>,</w:t>
      </w:r>
      <w:r w:rsidR="00803E50">
        <w:rPr>
          <w:rFonts w:ascii="Times New Roman" w:hAnsi="Times New Roman" w:cs="Times New Roman"/>
          <w:sz w:val="28"/>
          <w:szCs w:val="28"/>
        </w:rPr>
        <w:t xml:space="preserve"> the </w:t>
      </w:r>
      <w:r w:rsidR="00DE2769">
        <w:rPr>
          <w:rFonts w:ascii="Times New Roman" w:hAnsi="Times New Roman" w:cs="Times New Roman"/>
          <w:sz w:val="28"/>
          <w:szCs w:val="28"/>
        </w:rPr>
        <w:t>concern</w:t>
      </w:r>
      <w:r w:rsidR="00803E50">
        <w:rPr>
          <w:rFonts w:ascii="Times New Roman" w:hAnsi="Times New Roman" w:cs="Times New Roman"/>
          <w:sz w:val="28"/>
          <w:szCs w:val="28"/>
        </w:rPr>
        <w:t xml:space="preserve"> centers on cases not appearing on state</w:t>
      </w:r>
      <w:r w:rsidR="00BD2C7B">
        <w:rPr>
          <w:rFonts w:ascii="Times New Roman" w:hAnsi="Times New Roman" w:cs="Times New Roman"/>
          <w:sz w:val="28"/>
          <w:szCs w:val="28"/>
        </w:rPr>
        <w:t xml:space="preserve"> case</w:t>
      </w:r>
      <w:r w:rsidR="00803E50">
        <w:rPr>
          <w:rFonts w:ascii="Times New Roman" w:hAnsi="Times New Roman" w:cs="Times New Roman"/>
          <w:sz w:val="28"/>
          <w:szCs w:val="28"/>
        </w:rPr>
        <w:t xml:space="preserve"> registry, incorrect IWO </w:t>
      </w:r>
      <w:r w:rsidR="00803E50">
        <w:rPr>
          <w:rFonts w:ascii="Times New Roman" w:hAnsi="Times New Roman" w:cs="Times New Roman"/>
          <w:sz w:val="28"/>
          <w:szCs w:val="28"/>
        </w:rPr>
        <w:lastRenderedPageBreak/>
        <w:t xml:space="preserve">forms being used and wage payments not being sent to state SDU as required.  They are forming an internal workgroup to see if education to courts and the private bar would help.  </w:t>
      </w:r>
      <w:r w:rsidR="00BD2C7B">
        <w:rPr>
          <w:rFonts w:ascii="Times New Roman" w:hAnsi="Times New Roman" w:cs="Times New Roman"/>
          <w:sz w:val="28"/>
          <w:szCs w:val="28"/>
        </w:rPr>
        <w:t xml:space="preserve"> </w:t>
      </w:r>
    </w:p>
    <w:p w:rsidR="00BD2C7B" w:rsidRDefault="00BD2C7B" w:rsidP="00151252">
      <w:pPr>
        <w:pStyle w:val="ListParagraph"/>
        <w:keepNext/>
        <w:numPr>
          <w:ilvl w:val="0"/>
          <w:numId w:val="2"/>
        </w:numPr>
        <w:rPr>
          <w:rFonts w:ascii="Times New Roman" w:hAnsi="Times New Roman" w:cs="Times New Roman"/>
          <w:sz w:val="28"/>
          <w:szCs w:val="28"/>
        </w:rPr>
      </w:pPr>
      <w:r>
        <w:rPr>
          <w:rFonts w:ascii="Times New Roman" w:hAnsi="Times New Roman" w:cs="Times New Roman"/>
          <w:sz w:val="28"/>
          <w:szCs w:val="28"/>
        </w:rPr>
        <w:t>The strategic plan will be reworked around an HHS design.  OCSE is hoping to get something together within the next year and is trying to figure out how to best get input from the directors.  Dan will suggest that the NCCSD Execu</w:t>
      </w:r>
      <w:r w:rsidR="009B6B54">
        <w:rPr>
          <w:rFonts w:ascii="Times New Roman" w:hAnsi="Times New Roman" w:cs="Times New Roman"/>
          <w:sz w:val="28"/>
          <w:szCs w:val="28"/>
        </w:rPr>
        <w:t xml:space="preserve">tive Board could coordinate feedback from the various regions.  </w:t>
      </w:r>
    </w:p>
    <w:p w:rsidR="009B6B54" w:rsidRDefault="009B6B54" w:rsidP="00151252">
      <w:pPr>
        <w:pStyle w:val="ListParagraph"/>
        <w:keepNext/>
        <w:numPr>
          <w:ilvl w:val="0"/>
          <w:numId w:val="2"/>
        </w:numPr>
        <w:rPr>
          <w:rFonts w:ascii="Times New Roman" w:hAnsi="Times New Roman" w:cs="Times New Roman"/>
          <w:sz w:val="28"/>
          <w:szCs w:val="28"/>
        </w:rPr>
      </w:pPr>
      <w:r>
        <w:rPr>
          <w:rFonts w:ascii="Times New Roman" w:hAnsi="Times New Roman" w:cs="Times New Roman"/>
          <w:sz w:val="28"/>
          <w:szCs w:val="28"/>
        </w:rPr>
        <w:t>O</w:t>
      </w:r>
      <w:r w:rsidR="00753306">
        <w:rPr>
          <w:rFonts w:ascii="Times New Roman" w:hAnsi="Times New Roman" w:cs="Times New Roman"/>
          <w:sz w:val="28"/>
          <w:szCs w:val="28"/>
        </w:rPr>
        <w:t xml:space="preserve">CSE is working on guidance relating to the role of child support agencies in implementing provisions of the Affordable Care Act.  They hope to have something in December.  They did note the </w:t>
      </w:r>
      <w:r w:rsidR="00DE2769">
        <w:rPr>
          <w:rFonts w:ascii="Times New Roman" w:hAnsi="Times New Roman" w:cs="Times New Roman"/>
          <w:sz w:val="28"/>
          <w:szCs w:val="28"/>
        </w:rPr>
        <w:t xml:space="preserve">issuance of an  </w:t>
      </w:r>
      <w:r w:rsidR="00753306">
        <w:rPr>
          <w:rFonts w:ascii="Times New Roman" w:hAnsi="Times New Roman" w:cs="Times New Roman"/>
          <w:sz w:val="28"/>
          <w:szCs w:val="28"/>
        </w:rPr>
        <w:t>AT updating medical support instructions for the 157 report to include public insurance</w:t>
      </w:r>
    </w:p>
    <w:p w:rsidR="00753306" w:rsidRDefault="00753306" w:rsidP="00151252">
      <w:pPr>
        <w:pStyle w:val="ListParagraph"/>
        <w:keepNext/>
        <w:numPr>
          <w:ilvl w:val="0"/>
          <w:numId w:val="2"/>
        </w:numPr>
        <w:rPr>
          <w:rFonts w:ascii="Times New Roman" w:hAnsi="Times New Roman" w:cs="Times New Roman"/>
          <w:sz w:val="28"/>
          <w:szCs w:val="28"/>
        </w:rPr>
      </w:pPr>
      <w:r>
        <w:rPr>
          <w:rFonts w:ascii="Times New Roman" w:hAnsi="Times New Roman" w:cs="Times New Roman"/>
          <w:sz w:val="28"/>
          <w:szCs w:val="28"/>
        </w:rPr>
        <w:t>Vicki mentioned that there is some talk in Congress about an employment related incentive and that it may make sense for the Incentive workgroup to take a look at this.  OCSE has no formal position on the issue and any action that did take place is likely years away.</w:t>
      </w:r>
    </w:p>
    <w:p w:rsidR="00753306" w:rsidRDefault="00753306" w:rsidP="00151252">
      <w:pPr>
        <w:pStyle w:val="ListParagraph"/>
        <w:keepNext/>
        <w:numPr>
          <w:ilvl w:val="0"/>
          <w:numId w:val="2"/>
        </w:numPr>
        <w:rPr>
          <w:rFonts w:ascii="Times New Roman" w:hAnsi="Times New Roman" w:cs="Times New Roman"/>
          <w:sz w:val="28"/>
          <w:szCs w:val="28"/>
        </w:rPr>
      </w:pPr>
      <w:r>
        <w:rPr>
          <w:rFonts w:ascii="Times New Roman" w:hAnsi="Times New Roman" w:cs="Times New Roman"/>
          <w:sz w:val="28"/>
          <w:szCs w:val="28"/>
        </w:rPr>
        <w:t xml:space="preserve">There is no news on how child support agencies would be effected should the </w:t>
      </w:r>
      <w:r w:rsidR="007E0C0D">
        <w:rPr>
          <w:rFonts w:ascii="Times New Roman" w:hAnsi="Times New Roman" w:cs="Times New Roman"/>
          <w:sz w:val="28"/>
          <w:szCs w:val="28"/>
        </w:rPr>
        <w:t>Super committee</w:t>
      </w:r>
      <w:r>
        <w:rPr>
          <w:rFonts w:ascii="Times New Roman" w:hAnsi="Times New Roman" w:cs="Times New Roman"/>
          <w:sz w:val="28"/>
          <w:szCs w:val="28"/>
        </w:rPr>
        <w:t xml:space="preserve"> fail to come up with cuts but Vicki indicated that </w:t>
      </w:r>
      <w:r w:rsidR="00DE2769">
        <w:rPr>
          <w:rFonts w:ascii="Times New Roman" w:hAnsi="Times New Roman" w:cs="Times New Roman"/>
          <w:sz w:val="28"/>
          <w:szCs w:val="28"/>
        </w:rPr>
        <w:t>she does</w:t>
      </w:r>
      <w:r>
        <w:rPr>
          <w:rFonts w:ascii="Times New Roman" w:hAnsi="Times New Roman" w:cs="Times New Roman"/>
          <w:sz w:val="28"/>
          <w:szCs w:val="28"/>
        </w:rPr>
        <w:t xml:space="preserve"> not  believe we would be exempt from any across the board cuts</w:t>
      </w:r>
    </w:p>
    <w:p w:rsidR="00753306" w:rsidRDefault="00151252" w:rsidP="00151252">
      <w:pPr>
        <w:keepNext/>
        <w:rPr>
          <w:rFonts w:ascii="Times New Roman" w:hAnsi="Times New Roman" w:cs="Times New Roman"/>
          <w:sz w:val="28"/>
          <w:szCs w:val="28"/>
        </w:rPr>
      </w:pPr>
      <w:r w:rsidRPr="004C0A88">
        <w:rPr>
          <w:rFonts w:ascii="Times New Roman" w:hAnsi="Times New Roman" w:cs="Times New Roman"/>
          <w:b/>
          <w:sz w:val="28"/>
          <w:szCs w:val="28"/>
          <w:u w:val="single"/>
        </w:rPr>
        <w:t>Old Business</w:t>
      </w:r>
      <w:r w:rsidRPr="004C0A88">
        <w:rPr>
          <w:rFonts w:ascii="Times New Roman" w:hAnsi="Times New Roman" w:cs="Times New Roman"/>
          <w:b/>
          <w:sz w:val="28"/>
          <w:szCs w:val="28"/>
        </w:rPr>
        <w:t>:</w:t>
      </w:r>
      <w:r>
        <w:rPr>
          <w:rFonts w:ascii="Times New Roman" w:hAnsi="Times New Roman" w:cs="Times New Roman"/>
          <w:sz w:val="28"/>
          <w:szCs w:val="28"/>
        </w:rPr>
        <w:t xml:space="preserve">  </w:t>
      </w:r>
    </w:p>
    <w:p w:rsidR="00151252" w:rsidRDefault="00753306" w:rsidP="00753306">
      <w:pPr>
        <w:pStyle w:val="ListParagraph"/>
        <w:keepNext/>
        <w:numPr>
          <w:ilvl w:val="0"/>
          <w:numId w:val="3"/>
        </w:numPr>
        <w:rPr>
          <w:rFonts w:ascii="Times New Roman" w:hAnsi="Times New Roman" w:cs="Times New Roman"/>
          <w:sz w:val="28"/>
          <w:szCs w:val="28"/>
        </w:rPr>
      </w:pPr>
      <w:r w:rsidRPr="00753306">
        <w:rPr>
          <w:rFonts w:ascii="Times New Roman" w:hAnsi="Times New Roman" w:cs="Times New Roman"/>
          <w:sz w:val="28"/>
          <w:szCs w:val="28"/>
        </w:rPr>
        <w:t>The excess Fund Committee will be chaired by Jean Fogarty and include Alicia Key, Alisha Griffin, the Treasurer of NCCSD.  Dan McDonald pointed out that the group will need to consider what is “excess”</w:t>
      </w:r>
    </w:p>
    <w:p w:rsidR="00753306" w:rsidRPr="00753306" w:rsidRDefault="00DE2769" w:rsidP="00753306">
      <w:pPr>
        <w:pStyle w:val="ListParagraph"/>
        <w:keepNext/>
        <w:numPr>
          <w:ilvl w:val="0"/>
          <w:numId w:val="3"/>
        </w:numPr>
        <w:rPr>
          <w:rFonts w:ascii="Times New Roman" w:hAnsi="Times New Roman" w:cs="Times New Roman"/>
          <w:sz w:val="28"/>
          <w:szCs w:val="28"/>
        </w:rPr>
      </w:pPr>
      <w:r>
        <w:rPr>
          <w:rFonts w:ascii="Times New Roman" w:hAnsi="Times New Roman" w:cs="Times New Roman"/>
          <w:sz w:val="28"/>
          <w:szCs w:val="28"/>
        </w:rPr>
        <w:t>Dan</w:t>
      </w:r>
      <w:r w:rsidR="00BD1419">
        <w:rPr>
          <w:rFonts w:ascii="Times New Roman" w:hAnsi="Times New Roman" w:cs="Times New Roman"/>
          <w:sz w:val="28"/>
          <w:szCs w:val="28"/>
        </w:rPr>
        <w:t xml:space="preserve"> indicated that he did not receive any further comments on the TANF Reauthorization suggestions.  Laurie McGrath motioned to approve them and Alisha Griffin Seconded the motion which was approved unanimously.  Cynthia Longest asked </w:t>
      </w:r>
      <w:r>
        <w:rPr>
          <w:rFonts w:ascii="Times New Roman" w:hAnsi="Times New Roman" w:cs="Times New Roman"/>
          <w:sz w:val="28"/>
          <w:szCs w:val="28"/>
        </w:rPr>
        <w:t>whether</w:t>
      </w:r>
      <w:r w:rsidR="00BD1419">
        <w:rPr>
          <w:rFonts w:ascii="Times New Roman" w:hAnsi="Times New Roman" w:cs="Times New Roman"/>
          <w:sz w:val="28"/>
          <w:szCs w:val="28"/>
        </w:rPr>
        <w:t xml:space="preserve"> we should post them on the NCCSD website and Dan agreed that we should.</w:t>
      </w:r>
    </w:p>
    <w:p w:rsidR="008A02D1" w:rsidRDefault="0070297B" w:rsidP="00BD1419">
      <w:pPr>
        <w:keepNext/>
        <w:rPr>
          <w:rFonts w:ascii="Times New Roman" w:hAnsi="Times New Roman" w:cs="Times New Roman"/>
          <w:sz w:val="28"/>
          <w:szCs w:val="28"/>
        </w:rPr>
      </w:pPr>
      <w:r w:rsidRPr="004C0A88">
        <w:rPr>
          <w:rFonts w:ascii="Times New Roman" w:hAnsi="Times New Roman" w:cs="Times New Roman"/>
          <w:b/>
          <w:sz w:val="28"/>
          <w:szCs w:val="28"/>
          <w:u w:val="single"/>
        </w:rPr>
        <w:t>New Business</w:t>
      </w:r>
      <w:r>
        <w:rPr>
          <w:rFonts w:ascii="Times New Roman" w:hAnsi="Times New Roman" w:cs="Times New Roman"/>
          <w:sz w:val="28"/>
          <w:szCs w:val="28"/>
        </w:rPr>
        <w:t xml:space="preserve">: - </w:t>
      </w:r>
      <w:r w:rsidR="00BD1419">
        <w:rPr>
          <w:rFonts w:ascii="Times New Roman" w:hAnsi="Times New Roman" w:cs="Times New Roman"/>
          <w:sz w:val="28"/>
          <w:szCs w:val="28"/>
        </w:rPr>
        <w:t>Dan McDonald announced that John Bernhardt would be leaving his position as CO IV</w:t>
      </w:r>
      <w:r w:rsidR="00DE2769">
        <w:rPr>
          <w:rFonts w:ascii="Times New Roman" w:hAnsi="Times New Roman" w:cs="Times New Roman"/>
          <w:sz w:val="28"/>
          <w:szCs w:val="28"/>
        </w:rPr>
        <w:t>-</w:t>
      </w:r>
      <w:r w:rsidR="00BD1419">
        <w:rPr>
          <w:rFonts w:ascii="Times New Roman" w:hAnsi="Times New Roman" w:cs="Times New Roman"/>
          <w:sz w:val="28"/>
          <w:szCs w:val="28"/>
        </w:rPr>
        <w:t xml:space="preserve">D Director by the end of November, vacating his position as NCCSD Treasurer.  Dan reviewed the </w:t>
      </w:r>
      <w:r w:rsidR="00DE2769">
        <w:rPr>
          <w:rFonts w:ascii="Times New Roman" w:hAnsi="Times New Roman" w:cs="Times New Roman"/>
          <w:sz w:val="28"/>
          <w:szCs w:val="28"/>
        </w:rPr>
        <w:t xml:space="preserve">NCCSD </w:t>
      </w:r>
      <w:r w:rsidR="00BD1419">
        <w:rPr>
          <w:rFonts w:ascii="Times New Roman" w:hAnsi="Times New Roman" w:cs="Times New Roman"/>
          <w:sz w:val="28"/>
          <w:szCs w:val="28"/>
        </w:rPr>
        <w:t xml:space="preserve">bylaws and found that in the case of an officer leaving, the President is to appoint a replacement from the Executive Board.  As there were no volunteers from the Board, Dan indicated that he could invoke a provision that allowed him to take action outside of the bylaws with the </w:t>
      </w:r>
      <w:r w:rsidR="00BD1419">
        <w:rPr>
          <w:rFonts w:ascii="Times New Roman" w:hAnsi="Times New Roman" w:cs="Times New Roman"/>
          <w:sz w:val="28"/>
          <w:szCs w:val="28"/>
        </w:rPr>
        <w:lastRenderedPageBreak/>
        <w:t xml:space="preserve">approval of two thirds of the Board.  Laurie McGrath moved to allow the President to make an appointment outside of the bylaws and Gary Dart seconded the motion.  </w:t>
      </w:r>
      <w:r w:rsidR="00947FF3">
        <w:rPr>
          <w:rFonts w:ascii="Times New Roman" w:hAnsi="Times New Roman" w:cs="Times New Roman"/>
          <w:sz w:val="28"/>
          <w:szCs w:val="28"/>
        </w:rPr>
        <w:t xml:space="preserve">Since there was a quorum present and universal approval of the attendees, Dan </w:t>
      </w:r>
      <w:r w:rsidR="00BD1419">
        <w:rPr>
          <w:rFonts w:ascii="Times New Roman" w:hAnsi="Times New Roman" w:cs="Times New Roman"/>
          <w:sz w:val="28"/>
          <w:szCs w:val="28"/>
        </w:rPr>
        <w:t>appointed Sharon San</w:t>
      </w:r>
      <w:r w:rsidR="006C412E">
        <w:rPr>
          <w:rFonts w:ascii="Times New Roman" w:hAnsi="Times New Roman" w:cs="Times New Roman"/>
          <w:sz w:val="28"/>
          <w:szCs w:val="28"/>
        </w:rPr>
        <w:t>tilli as Treasurer for the remainder of John’s term.</w:t>
      </w:r>
    </w:p>
    <w:p w:rsidR="008A02D1" w:rsidRDefault="008A02D1" w:rsidP="00BD1419">
      <w:pPr>
        <w:keepNext/>
        <w:rPr>
          <w:rFonts w:ascii="Times New Roman" w:hAnsi="Times New Roman" w:cs="Times New Roman"/>
          <w:sz w:val="28"/>
          <w:szCs w:val="28"/>
        </w:rPr>
      </w:pPr>
      <w:r>
        <w:rPr>
          <w:rFonts w:ascii="Times New Roman" w:hAnsi="Times New Roman" w:cs="Times New Roman"/>
          <w:sz w:val="28"/>
          <w:szCs w:val="28"/>
        </w:rPr>
        <w:t>The new PIQ on Spousal support only cases was identified as something that could create pressure on states to provide services that they do not currently offer and cannot afford.</w:t>
      </w:r>
    </w:p>
    <w:p w:rsidR="008A02D1" w:rsidRDefault="008A02D1" w:rsidP="00BD1419">
      <w:pPr>
        <w:keepNext/>
        <w:rPr>
          <w:rFonts w:ascii="Times New Roman" w:hAnsi="Times New Roman" w:cs="Times New Roman"/>
          <w:sz w:val="28"/>
          <w:szCs w:val="28"/>
        </w:rPr>
      </w:pPr>
      <w:r>
        <w:rPr>
          <w:rFonts w:ascii="Times New Roman" w:hAnsi="Times New Roman" w:cs="Times New Roman"/>
          <w:sz w:val="28"/>
          <w:szCs w:val="28"/>
        </w:rPr>
        <w:t>Lonnie Olson raised a question on behalf of Terry Walter about the noticing requirement for case closing and how that can lead to additional collections when no money is owed.  Dan will raise the issue in next month’s OCSE call.  He will also ask for an update on the planned OCSE/IRS meeting.</w:t>
      </w:r>
    </w:p>
    <w:p w:rsidR="008A02D1" w:rsidRDefault="008A02D1" w:rsidP="00BD1419">
      <w:pPr>
        <w:keepNext/>
        <w:rPr>
          <w:rFonts w:ascii="Times New Roman" w:hAnsi="Times New Roman" w:cs="Times New Roman"/>
          <w:sz w:val="28"/>
          <w:szCs w:val="28"/>
        </w:rPr>
      </w:pPr>
      <w:r>
        <w:rPr>
          <w:rFonts w:ascii="Times New Roman" w:hAnsi="Times New Roman" w:cs="Times New Roman"/>
          <w:sz w:val="28"/>
          <w:szCs w:val="28"/>
        </w:rPr>
        <w:t>Chuck Hayward asked whether states had received notice of restrictions being placed on UIFSA cases from NYC including requ</w:t>
      </w:r>
      <w:r w:rsidR="007E0C0D">
        <w:rPr>
          <w:rFonts w:ascii="Times New Roman" w:hAnsi="Times New Roman" w:cs="Times New Roman"/>
          <w:sz w:val="28"/>
          <w:szCs w:val="28"/>
        </w:rPr>
        <w:t>iring self addressed stamped en</w:t>
      </w:r>
      <w:r>
        <w:rPr>
          <w:rFonts w:ascii="Times New Roman" w:hAnsi="Times New Roman" w:cs="Times New Roman"/>
          <w:sz w:val="28"/>
          <w:szCs w:val="28"/>
        </w:rPr>
        <w:t>velopes and l</w:t>
      </w:r>
      <w:r w:rsidR="003E377B">
        <w:rPr>
          <w:rFonts w:ascii="Times New Roman" w:hAnsi="Times New Roman" w:cs="Times New Roman"/>
          <w:sz w:val="28"/>
          <w:szCs w:val="28"/>
        </w:rPr>
        <w:t>imits to copies of court orders.</w:t>
      </w:r>
    </w:p>
    <w:p w:rsidR="00947FF3" w:rsidRDefault="00947FF3" w:rsidP="00BD1419">
      <w:pPr>
        <w:keepNext/>
        <w:rPr>
          <w:rFonts w:ascii="Times New Roman" w:hAnsi="Times New Roman" w:cs="Times New Roman"/>
          <w:sz w:val="28"/>
          <w:szCs w:val="28"/>
        </w:rPr>
      </w:pPr>
    </w:p>
    <w:p w:rsidR="0086030B" w:rsidRDefault="006C412E" w:rsidP="00151252">
      <w:pPr>
        <w:keepNext/>
        <w:rPr>
          <w:rFonts w:ascii="Times New Roman" w:hAnsi="Times New Roman" w:cs="Times New Roman"/>
          <w:sz w:val="28"/>
          <w:szCs w:val="28"/>
        </w:rPr>
      </w:pPr>
      <w:r>
        <w:rPr>
          <w:rFonts w:ascii="Times New Roman" w:hAnsi="Times New Roman" w:cs="Times New Roman"/>
          <w:sz w:val="28"/>
          <w:szCs w:val="28"/>
        </w:rPr>
        <w:t xml:space="preserve"> </w:t>
      </w:r>
    </w:p>
    <w:p w:rsidR="00151252" w:rsidRPr="00151252" w:rsidRDefault="00151252" w:rsidP="00151252">
      <w:pPr>
        <w:keepNext/>
        <w:rPr>
          <w:rFonts w:ascii="Times New Roman" w:hAnsi="Times New Roman" w:cs="Times New Roman"/>
          <w:sz w:val="28"/>
          <w:szCs w:val="28"/>
        </w:rPr>
      </w:pPr>
    </w:p>
    <w:p w:rsidR="00151252" w:rsidRPr="00151252" w:rsidRDefault="00151252" w:rsidP="00151252">
      <w:pPr>
        <w:keepNext/>
        <w:ind w:left="720"/>
        <w:rPr>
          <w:rFonts w:ascii="Times New Roman" w:hAnsi="Times New Roman" w:cs="Times New Roman"/>
          <w:sz w:val="28"/>
          <w:szCs w:val="28"/>
        </w:rPr>
      </w:pPr>
    </w:p>
    <w:p w:rsidR="00CE1982" w:rsidRPr="004104CF" w:rsidRDefault="00CE1982" w:rsidP="00CE1982">
      <w:pPr>
        <w:keepNext/>
        <w:rPr>
          <w:rFonts w:ascii="Times New Roman" w:hAnsi="Times New Roman" w:cs="Times New Roman"/>
          <w:sz w:val="28"/>
          <w:szCs w:val="28"/>
        </w:rPr>
      </w:pPr>
    </w:p>
    <w:p w:rsidR="004104CF" w:rsidRPr="00D12675" w:rsidRDefault="004104CF" w:rsidP="004104CF">
      <w:pPr>
        <w:keepNext/>
        <w:rPr>
          <w:rFonts w:ascii="Times New Roman" w:hAnsi="Times New Roman" w:cs="Times New Roman"/>
          <w:sz w:val="28"/>
          <w:szCs w:val="28"/>
        </w:rPr>
      </w:pPr>
    </w:p>
    <w:p w:rsidR="00DA4676" w:rsidRPr="00DA4676" w:rsidRDefault="00DA4676" w:rsidP="00D12675">
      <w:pPr>
        <w:pStyle w:val="ListParagraph"/>
        <w:keepNext/>
        <w:rPr>
          <w:rFonts w:ascii="Times New Roman" w:hAnsi="Times New Roman" w:cs="Times New Roman"/>
          <w:sz w:val="28"/>
          <w:szCs w:val="28"/>
        </w:rPr>
      </w:pPr>
    </w:p>
    <w:p w:rsidR="00516C70" w:rsidRPr="00516C70" w:rsidRDefault="00516C70" w:rsidP="00516C70">
      <w:pPr>
        <w:keepNext/>
        <w:spacing w:after="0" w:line="240" w:lineRule="auto"/>
        <w:outlineLvl w:val="0"/>
        <w:rPr>
          <w:rFonts w:ascii="Times New Roman" w:eastAsia="Times New Roman" w:hAnsi="Times New Roman" w:cs="Times New Roman"/>
          <w:sz w:val="28"/>
          <w:szCs w:val="24"/>
        </w:rPr>
      </w:pPr>
    </w:p>
    <w:p w:rsidR="00516C70" w:rsidRPr="00516C70" w:rsidRDefault="00516C70" w:rsidP="00516C70">
      <w:pPr>
        <w:keepNext/>
        <w:spacing w:after="0" w:line="240" w:lineRule="auto"/>
        <w:outlineLvl w:val="0"/>
        <w:rPr>
          <w:rFonts w:ascii="Times New Roman" w:eastAsia="Times New Roman" w:hAnsi="Times New Roman" w:cs="Times New Roman"/>
          <w:sz w:val="28"/>
          <w:szCs w:val="24"/>
        </w:rPr>
      </w:pPr>
    </w:p>
    <w:p w:rsidR="00516C70" w:rsidRDefault="00516C70"/>
    <w:p w:rsidR="00002F78" w:rsidRDefault="00002F78"/>
    <w:sectPr w:rsidR="00002F78" w:rsidSect="001E0C2A">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B70DF"/>
    <w:multiLevelType w:val="hybridMultilevel"/>
    <w:tmpl w:val="C10452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E7579D6"/>
    <w:multiLevelType w:val="hybridMultilevel"/>
    <w:tmpl w:val="7BA878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3A5C19"/>
    <w:multiLevelType w:val="hybridMultilevel"/>
    <w:tmpl w:val="0B62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F78"/>
    <w:rsid w:val="00002F78"/>
    <w:rsid w:val="000B4BB0"/>
    <w:rsid w:val="00151252"/>
    <w:rsid w:val="001E0C2A"/>
    <w:rsid w:val="002F268C"/>
    <w:rsid w:val="00362FB2"/>
    <w:rsid w:val="00376ED7"/>
    <w:rsid w:val="003E377B"/>
    <w:rsid w:val="004104CF"/>
    <w:rsid w:val="004C0A88"/>
    <w:rsid w:val="00516C70"/>
    <w:rsid w:val="005B570A"/>
    <w:rsid w:val="0066478E"/>
    <w:rsid w:val="006C412E"/>
    <w:rsid w:val="0070297B"/>
    <w:rsid w:val="00753306"/>
    <w:rsid w:val="007B7D7C"/>
    <w:rsid w:val="007E0C0D"/>
    <w:rsid w:val="00803E50"/>
    <w:rsid w:val="008055FB"/>
    <w:rsid w:val="0086030B"/>
    <w:rsid w:val="008A02D1"/>
    <w:rsid w:val="008A1D52"/>
    <w:rsid w:val="00947FF3"/>
    <w:rsid w:val="009A72ED"/>
    <w:rsid w:val="009B6B54"/>
    <w:rsid w:val="00A039F4"/>
    <w:rsid w:val="00A04ADC"/>
    <w:rsid w:val="00B76F4B"/>
    <w:rsid w:val="00BC5767"/>
    <w:rsid w:val="00BD1419"/>
    <w:rsid w:val="00BD2C7B"/>
    <w:rsid w:val="00C97FA4"/>
    <w:rsid w:val="00CE1982"/>
    <w:rsid w:val="00D12675"/>
    <w:rsid w:val="00D57DD2"/>
    <w:rsid w:val="00D6435B"/>
    <w:rsid w:val="00DA4676"/>
    <w:rsid w:val="00DE2769"/>
    <w:rsid w:val="00E5685D"/>
    <w:rsid w:val="00F42B53"/>
    <w:rsid w:val="00F57E18"/>
    <w:rsid w:val="00FE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6C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6C7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A4676"/>
    <w:pPr>
      <w:ind w:left="720"/>
      <w:contextualSpacing/>
    </w:pPr>
  </w:style>
  <w:style w:type="paragraph" w:styleId="NoSpacing">
    <w:name w:val="No Spacing"/>
    <w:uiPriority w:val="1"/>
    <w:qFormat/>
    <w:rsid w:val="00C97F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6C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6C7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A4676"/>
    <w:pPr>
      <w:ind w:left="720"/>
      <w:contextualSpacing/>
    </w:pPr>
  </w:style>
  <w:style w:type="paragraph" w:styleId="NoSpacing">
    <w:name w:val="No Spacing"/>
    <w:uiPriority w:val="1"/>
    <w:qFormat/>
    <w:rsid w:val="00C97F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69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985</Words>
  <Characters>5619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Commonwealth of Massachusetts</cp:lastModifiedBy>
  <cp:revision>2</cp:revision>
  <dcterms:created xsi:type="dcterms:W3CDTF">2011-11-18T13:39:00Z</dcterms:created>
  <dcterms:modified xsi:type="dcterms:W3CDTF">2011-11-18T13:39:00Z</dcterms:modified>
</cp:coreProperties>
</file>