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7" w:rsidRPr="000A4180" w:rsidRDefault="00002F78" w:rsidP="000A4180">
      <w:pPr>
        <w:jc w:val="center"/>
        <w:rPr>
          <w:rFonts w:cstheme="minorHAnsi"/>
          <w:b/>
          <w:sz w:val="24"/>
          <w:szCs w:val="24"/>
        </w:rPr>
      </w:pPr>
      <w:r w:rsidRPr="000A4180">
        <w:rPr>
          <w:rFonts w:cstheme="minorHAnsi"/>
          <w:b/>
          <w:sz w:val="24"/>
          <w:szCs w:val="24"/>
        </w:rPr>
        <w:t xml:space="preserve">NCCSD </w:t>
      </w:r>
      <w:r w:rsidR="000A4180" w:rsidRPr="00902451">
        <w:rPr>
          <w:rFonts w:cstheme="minorHAnsi"/>
          <w:b/>
          <w:sz w:val="24"/>
          <w:szCs w:val="24"/>
        </w:rPr>
        <w:t xml:space="preserve">Executive Committee </w:t>
      </w:r>
      <w:r w:rsidRPr="000A4180">
        <w:rPr>
          <w:rFonts w:cstheme="minorHAnsi"/>
          <w:b/>
          <w:sz w:val="24"/>
          <w:szCs w:val="24"/>
        </w:rPr>
        <w:t>Meeting Minutes</w:t>
      </w:r>
    </w:p>
    <w:p w:rsidR="00002F78" w:rsidRPr="000A4180" w:rsidRDefault="007B703F">
      <w:pPr>
        <w:rPr>
          <w:rFonts w:cstheme="minorHAnsi"/>
          <w:sz w:val="24"/>
          <w:szCs w:val="24"/>
        </w:rPr>
      </w:pPr>
      <w:r>
        <w:rPr>
          <w:rFonts w:cstheme="minorHAnsi"/>
          <w:sz w:val="24"/>
          <w:szCs w:val="24"/>
        </w:rPr>
        <w:t xml:space="preserve"> </w:t>
      </w:r>
      <w:r w:rsidR="00C10C3E">
        <w:rPr>
          <w:rFonts w:cstheme="minorHAnsi"/>
          <w:sz w:val="24"/>
          <w:szCs w:val="24"/>
        </w:rPr>
        <w:t xml:space="preserve">December </w:t>
      </w:r>
      <w:r w:rsidR="00C10C3E">
        <w:rPr>
          <w:rFonts w:cstheme="minorHAnsi"/>
          <w:b/>
          <w:sz w:val="24"/>
          <w:szCs w:val="24"/>
        </w:rPr>
        <w:t>15</w:t>
      </w:r>
      <w:r w:rsidR="00002F78" w:rsidRPr="000A4180">
        <w:rPr>
          <w:rFonts w:cstheme="minorHAnsi"/>
          <w:sz w:val="24"/>
          <w:szCs w:val="24"/>
        </w:rPr>
        <w:t>, 2011</w:t>
      </w:r>
    </w:p>
    <w:p w:rsidR="00CE1682" w:rsidRPr="000A4180" w:rsidRDefault="00CE1682" w:rsidP="00C97FA4">
      <w:pPr>
        <w:pStyle w:val="NoSpacing"/>
        <w:rPr>
          <w:rFonts w:cstheme="minorHAnsi"/>
          <w:sz w:val="24"/>
          <w:szCs w:val="24"/>
        </w:rPr>
        <w:sectPr w:rsidR="00CE1682" w:rsidRPr="000A4180" w:rsidSect="001E0C2A">
          <w:pgSz w:w="12240" w:h="15840"/>
          <w:pgMar w:top="1440" w:right="1440" w:bottom="630" w:left="1440" w:header="720" w:footer="720" w:gutter="0"/>
          <w:cols w:space="720"/>
          <w:docGrid w:linePitch="360"/>
        </w:sectPr>
      </w:pPr>
    </w:p>
    <w:p w:rsidR="00002F78" w:rsidRPr="000A4180" w:rsidRDefault="00002F78" w:rsidP="00C97FA4">
      <w:pPr>
        <w:pStyle w:val="NoSpacing"/>
        <w:rPr>
          <w:rFonts w:cstheme="minorHAnsi"/>
          <w:sz w:val="24"/>
          <w:szCs w:val="24"/>
        </w:rPr>
      </w:pPr>
      <w:r w:rsidRPr="000A4180">
        <w:rPr>
          <w:rFonts w:cstheme="minorHAnsi"/>
          <w:sz w:val="24"/>
          <w:szCs w:val="24"/>
        </w:rPr>
        <w:lastRenderedPageBreak/>
        <w:t>Present:</w:t>
      </w:r>
    </w:p>
    <w:p w:rsidR="00002F78" w:rsidRPr="000A4180" w:rsidRDefault="00002F78" w:rsidP="00C97FA4">
      <w:pPr>
        <w:pStyle w:val="NoSpacing"/>
        <w:rPr>
          <w:rFonts w:cstheme="minorHAnsi"/>
          <w:sz w:val="24"/>
          <w:szCs w:val="24"/>
        </w:rPr>
      </w:pPr>
      <w:r w:rsidRPr="000A4180">
        <w:rPr>
          <w:rFonts w:cstheme="minorHAnsi"/>
          <w:sz w:val="24"/>
          <w:szCs w:val="24"/>
        </w:rPr>
        <w:t>Dan McDonald –</w:t>
      </w:r>
      <w:r w:rsidR="000A4180" w:rsidRPr="000A4180">
        <w:rPr>
          <w:rFonts w:cstheme="minorHAnsi"/>
          <w:sz w:val="24"/>
          <w:szCs w:val="24"/>
        </w:rPr>
        <w:t xml:space="preserve"> </w:t>
      </w:r>
      <w:r w:rsidRPr="000A4180">
        <w:rPr>
          <w:rFonts w:cstheme="minorHAnsi"/>
          <w:sz w:val="24"/>
          <w:szCs w:val="24"/>
        </w:rPr>
        <w:t>President</w:t>
      </w:r>
    </w:p>
    <w:p w:rsidR="00F44CB8" w:rsidRPr="000A4180" w:rsidRDefault="00F44CB8" w:rsidP="00C97FA4">
      <w:pPr>
        <w:pStyle w:val="NoSpacing"/>
        <w:rPr>
          <w:rFonts w:cstheme="minorHAnsi"/>
          <w:sz w:val="24"/>
          <w:szCs w:val="24"/>
        </w:rPr>
      </w:pPr>
      <w:r w:rsidRPr="000A4180">
        <w:rPr>
          <w:rFonts w:cstheme="minorHAnsi"/>
          <w:sz w:val="24"/>
          <w:szCs w:val="24"/>
        </w:rPr>
        <w:t>Benidia Rice – Vice President</w:t>
      </w:r>
    </w:p>
    <w:p w:rsidR="00F44CB8" w:rsidRPr="000A4180" w:rsidRDefault="0045091E" w:rsidP="00C97FA4">
      <w:pPr>
        <w:pStyle w:val="NoSpacing"/>
        <w:rPr>
          <w:rFonts w:cstheme="minorHAnsi"/>
          <w:sz w:val="24"/>
          <w:szCs w:val="24"/>
        </w:rPr>
      </w:pPr>
      <w:r>
        <w:rPr>
          <w:rFonts w:cstheme="minorHAnsi"/>
          <w:sz w:val="24"/>
          <w:szCs w:val="24"/>
        </w:rPr>
        <w:t>Sharon Santilli</w:t>
      </w:r>
      <w:r w:rsidR="00F44CB8" w:rsidRPr="000A4180">
        <w:rPr>
          <w:rFonts w:cstheme="minorHAnsi"/>
          <w:sz w:val="24"/>
          <w:szCs w:val="24"/>
        </w:rPr>
        <w:t xml:space="preserve"> – Treasurer</w:t>
      </w:r>
    </w:p>
    <w:p w:rsidR="00F44CB8" w:rsidRPr="000A4180" w:rsidRDefault="00F44CB8" w:rsidP="00C97FA4">
      <w:pPr>
        <w:pStyle w:val="NoSpacing"/>
        <w:rPr>
          <w:rFonts w:cstheme="minorHAnsi"/>
          <w:sz w:val="24"/>
          <w:szCs w:val="24"/>
        </w:rPr>
      </w:pPr>
      <w:r w:rsidRPr="000A4180">
        <w:rPr>
          <w:rFonts w:cstheme="minorHAnsi"/>
          <w:sz w:val="24"/>
          <w:szCs w:val="24"/>
        </w:rPr>
        <w:t>Laurie McGrath – Secretary</w:t>
      </w:r>
    </w:p>
    <w:p w:rsidR="00F44CB8" w:rsidRPr="000A4180" w:rsidRDefault="00F44CB8" w:rsidP="00C97FA4">
      <w:pPr>
        <w:pStyle w:val="NoSpacing"/>
        <w:rPr>
          <w:rFonts w:cstheme="minorHAnsi"/>
          <w:sz w:val="24"/>
          <w:szCs w:val="24"/>
        </w:rPr>
      </w:pPr>
    </w:p>
    <w:p w:rsidR="00F44CB8" w:rsidRDefault="000A4180" w:rsidP="00C97FA4">
      <w:pPr>
        <w:pStyle w:val="NoSpacing"/>
        <w:rPr>
          <w:rFonts w:cstheme="minorHAnsi"/>
          <w:sz w:val="24"/>
          <w:szCs w:val="24"/>
        </w:rPr>
      </w:pPr>
      <w:r w:rsidRPr="000A4180">
        <w:rPr>
          <w:rFonts w:cstheme="minorHAnsi"/>
          <w:sz w:val="24"/>
          <w:szCs w:val="24"/>
        </w:rPr>
        <w:t>Region 1 -</w:t>
      </w:r>
      <w:r w:rsidR="00F44CB8" w:rsidRPr="000A4180">
        <w:rPr>
          <w:rFonts w:cstheme="minorHAnsi"/>
          <w:sz w:val="24"/>
          <w:szCs w:val="24"/>
        </w:rPr>
        <w:t xml:space="preserve"> Jerry Joy</w:t>
      </w:r>
    </w:p>
    <w:p w:rsidR="0045091E" w:rsidRPr="000A4180" w:rsidRDefault="0045091E" w:rsidP="00C97FA4">
      <w:pPr>
        <w:pStyle w:val="NoSpacing"/>
        <w:rPr>
          <w:rFonts w:cstheme="minorHAnsi"/>
          <w:sz w:val="24"/>
          <w:szCs w:val="24"/>
        </w:rPr>
      </w:pPr>
      <w:r>
        <w:rPr>
          <w:rFonts w:cstheme="minorHAnsi"/>
          <w:sz w:val="24"/>
          <w:szCs w:val="24"/>
        </w:rPr>
        <w:t>Region 2 – Alisha Griffin</w:t>
      </w:r>
    </w:p>
    <w:p w:rsidR="00F44CB8" w:rsidRPr="000A4180" w:rsidRDefault="00F44CB8" w:rsidP="00C97FA4">
      <w:pPr>
        <w:pStyle w:val="NoSpacing"/>
        <w:rPr>
          <w:rFonts w:cstheme="minorHAnsi"/>
          <w:sz w:val="24"/>
          <w:szCs w:val="24"/>
        </w:rPr>
      </w:pPr>
      <w:r w:rsidRPr="000A4180">
        <w:rPr>
          <w:rFonts w:cstheme="minorHAnsi"/>
          <w:sz w:val="24"/>
          <w:szCs w:val="24"/>
        </w:rPr>
        <w:t>Region 3</w:t>
      </w:r>
      <w:r w:rsidR="000A4180" w:rsidRPr="000A4180">
        <w:rPr>
          <w:rFonts w:cstheme="minorHAnsi"/>
          <w:sz w:val="24"/>
          <w:szCs w:val="24"/>
        </w:rPr>
        <w:t xml:space="preserve"> -</w:t>
      </w:r>
      <w:r w:rsidRPr="000A4180">
        <w:rPr>
          <w:rFonts w:cstheme="minorHAnsi"/>
          <w:sz w:val="24"/>
          <w:szCs w:val="24"/>
        </w:rPr>
        <w:t xml:space="preserve"> Charles Hayward</w:t>
      </w:r>
    </w:p>
    <w:p w:rsidR="00F44CB8" w:rsidRPr="000A4180" w:rsidRDefault="00F44CB8" w:rsidP="00C97FA4">
      <w:pPr>
        <w:pStyle w:val="NoSpacing"/>
        <w:rPr>
          <w:rFonts w:cstheme="minorHAnsi"/>
          <w:sz w:val="24"/>
          <w:szCs w:val="24"/>
        </w:rPr>
      </w:pPr>
      <w:r w:rsidRPr="000A4180">
        <w:rPr>
          <w:rFonts w:cstheme="minorHAnsi"/>
          <w:sz w:val="24"/>
          <w:szCs w:val="24"/>
        </w:rPr>
        <w:lastRenderedPageBreak/>
        <w:t>Region 5</w:t>
      </w:r>
      <w:r w:rsidR="000A4180" w:rsidRPr="000A4180">
        <w:rPr>
          <w:rFonts w:cstheme="minorHAnsi"/>
          <w:sz w:val="24"/>
          <w:szCs w:val="24"/>
        </w:rPr>
        <w:t xml:space="preserve"> -</w:t>
      </w:r>
      <w:r w:rsidRPr="000A4180">
        <w:rPr>
          <w:rFonts w:cstheme="minorHAnsi"/>
          <w:sz w:val="24"/>
          <w:szCs w:val="24"/>
        </w:rPr>
        <w:t xml:space="preserve"> Cynthia Longest</w:t>
      </w:r>
    </w:p>
    <w:p w:rsidR="00F44CB8" w:rsidRPr="000A4180" w:rsidRDefault="00F44CB8" w:rsidP="00C97FA4">
      <w:pPr>
        <w:pStyle w:val="NoSpacing"/>
        <w:rPr>
          <w:rFonts w:cstheme="minorHAnsi"/>
          <w:sz w:val="24"/>
          <w:szCs w:val="24"/>
        </w:rPr>
      </w:pPr>
      <w:r w:rsidRPr="000A4180">
        <w:rPr>
          <w:rFonts w:cstheme="minorHAnsi"/>
          <w:sz w:val="24"/>
          <w:szCs w:val="24"/>
        </w:rPr>
        <w:t>Region 6</w:t>
      </w:r>
      <w:r w:rsidR="000A4180" w:rsidRPr="000A4180">
        <w:rPr>
          <w:rFonts w:cstheme="minorHAnsi"/>
          <w:sz w:val="24"/>
          <w:szCs w:val="24"/>
        </w:rPr>
        <w:t xml:space="preserve"> -</w:t>
      </w:r>
      <w:r w:rsidRPr="000A4180">
        <w:rPr>
          <w:rFonts w:cstheme="minorHAnsi"/>
          <w:sz w:val="24"/>
          <w:szCs w:val="24"/>
        </w:rPr>
        <w:t xml:space="preserve"> Gary Dart</w:t>
      </w:r>
    </w:p>
    <w:p w:rsidR="00F44CB8" w:rsidRPr="000A4180" w:rsidRDefault="00F44CB8" w:rsidP="00C97FA4">
      <w:pPr>
        <w:pStyle w:val="NoSpacing"/>
        <w:rPr>
          <w:rFonts w:cstheme="minorHAnsi"/>
          <w:sz w:val="24"/>
          <w:szCs w:val="24"/>
        </w:rPr>
      </w:pPr>
      <w:r w:rsidRPr="000A4180">
        <w:rPr>
          <w:rFonts w:cstheme="minorHAnsi"/>
          <w:sz w:val="24"/>
          <w:szCs w:val="24"/>
        </w:rPr>
        <w:t>Region 7</w:t>
      </w:r>
      <w:r w:rsidR="000A4180" w:rsidRPr="000A4180">
        <w:rPr>
          <w:rFonts w:cstheme="minorHAnsi"/>
          <w:sz w:val="24"/>
          <w:szCs w:val="24"/>
        </w:rPr>
        <w:t xml:space="preserve"> -</w:t>
      </w:r>
      <w:r w:rsidRPr="000A4180">
        <w:rPr>
          <w:rFonts w:cstheme="minorHAnsi"/>
          <w:sz w:val="24"/>
          <w:szCs w:val="24"/>
        </w:rPr>
        <w:t xml:space="preserve"> Carol Eaton</w:t>
      </w:r>
    </w:p>
    <w:p w:rsidR="00F44CB8" w:rsidRPr="000A4180" w:rsidRDefault="00F44CB8" w:rsidP="00C97FA4">
      <w:pPr>
        <w:pStyle w:val="NoSpacing"/>
        <w:rPr>
          <w:rFonts w:cstheme="minorHAnsi"/>
          <w:sz w:val="24"/>
          <w:szCs w:val="24"/>
        </w:rPr>
      </w:pPr>
      <w:r w:rsidRPr="000A4180">
        <w:rPr>
          <w:rFonts w:cstheme="minorHAnsi"/>
          <w:sz w:val="24"/>
          <w:szCs w:val="24"/>
        </w:rPr>
        <w:t>Region 8</w:t>
      </w:r>
      <w:r w:rsidR="000A4180" w:rsidRPr="000A4180">
        <w:rPr>
          <w:rFonts w:cstheme="minorHAnsi"/>
          <w:sz w:val="24"/>
          <w:szCs w:val="24"/>
        </w:rPr>
        <w:t xml:space="preserve"> -</w:t>
      </w:r>
      <w:r w:rsidRPr="000A4180">
        <w:rPr>
          <w:rFonts w:cstheme="minorHAnsi"/>
          <w:sz w:val="24"/>
          <w:szCs w:val="24"/>
        </w:rPr>
        <w:t xml:space="preserve"> Brenda Lyttle</w:t>
      </w:r>
    </w:p>
    <w:p w:rsidR="00F44CB8" w:rsidRPr="000A4180" w:rsidRDefault="00F44CB8" w:rsidP="00C97FA4">
      <w:pPr>
        <w:pStyle w:val="NoSpacing"/>
        <w:rPr>
          <w:rFonts w:cstheme="minorHAnsi"/>
          <w:sz w:val="24"/>
          <w:szCs w:val="24"/>
        </w:rPr>
      </w:pPr>
      <w:r w:rsidRPr="000A4180">
        <w:rPr>
          <w:rFonts w:cstheme="minorHAnsi"/>
          <w:sz w:val="24"/>
          <w:szCs w:val="24"/>
        </w:rPr>
        <w:t>Region 9</w:t>
      </w:r>
      <w:r w:rsidR="000A4180" w:rsidRPr="000A4180">
        <w:rPr>
          <w:rFonts w:cstheme="minorHAnsi"/>
          <w:sz w:val="24"/>
          <w:szCs w:val="24"/>
        </w:rPr>
        <w:t xml:space="preserve"> -</w:t>
      </w:r>
      <w:r w:rsidRPr="000A4180">
        <w:rPr>
          <w:rFonts w:cstheme="minorHAnsi"/>
          <w:sz w:val="24"/>
          <w:szCs w:val="24"/>
        </w:rPr>
        <w:t xml:space="preserve"> Louise Bush</w:t>
      </w:r>
    </w:p>
    <w:p w:rsidR="00F44CB8" w:rsidRPr="000A4180" w:rsidRDefault="00F44CB8" w:rsidP="00C97FA4">
      <w:pPr>
        <w:pStyle w:val="NoSpacing"/>
        <w:rPr>
          <w:rFonts w:cstheme="minorHAnsi"/>
          <w:sz w:val="24"/>
          <w:szCs w:val="24"/>
        </w:rPr>
      </w:pPr>
    </w:p>
    <w:p w:rsidR="00F44CB8" w:rsidRPr="000A4180" w:rsidRDefault="0045091E" w:rsidP="00C97FA4">
      <w:pPr>
        <w:pStyle w:val="NoSpacing"/>
        <w:rPr>
          <w:rFonts w:cstheme="minorHAnsi"/>
          <w:sz w:val="24"/>
          <w:szCs w:val="24"/>
        </w:rPr>
      </w:pPr>
      <w:r>
        <w:rPr>
          <w:rFonts w:cstheme="minorHAnsi"/>
          <w:sz w:val="24"/>
          <w:szCs w:val="24"/>
        </w:rPr>
        <w:t>Committee Chairs</w:t>
      </w:r>
    </w:p>
    <w:p w:rsidR="00F44CB8" w:rsidRPr="000A4180" w:rsidRDefault="00F44CB8" w:rsidP="00C97FA4">
      <w:pPr>
        <w:pStyle w:val="NoSpacing"/>
        <w:rPr>
          <w:rFonts w:cstheme="minorHAnsi"/>
          <w:sz w:val="24"/>
          <w:szCs w:val="24"/>
        </w:rPr>
      </w:pPr>
      <w:r w:rsidRPr="000A4180">
        <w:rPr>
          <w:rFonts w:cstheme="minorHAnsi"/>
          <w:sz w:val="24"/>
          <w:szCs w:val="24"/>
        </w:rPr>
        <w:t>Jeff Cohen</w:t>
      </w:r>
      <w:r w:rsidR="0045091E">
        <w:rPr>
          <w:rFonts w:cstheme="minorHAnsi"/>
          <w:sz w:val="24"/>
          <w:szCs w:val="24"/>
        </w:rPr>
        <w:t xml:space="preserve"> - Website</w:t>
      </w:r>
    </w:p>
    <w:p w:rsidR="00CE1682" w:rsidRPr="000A4180" w:rsidRDefault="00CE1682" w:rsidP="00C97FA4">
      <w:pPr>
        <w:pStyle w:val="NoSpacing"/>
        <w:rPr>
          <w:rFonts w:cstheme="minorHAnsi"/>
          <w:sz w:val="24"/>
          <w:szCs w:val="24"/>
        </w:rPr>
        <w:sectPr w:rsidR="00CE1682" w:rsidRPr="000A4180" w:rsidSect="00CE1682">
          <w:type w:val="continuous"/>
          <w:pgSz w:w="12240" w:h="15840"/>
          <w:pgMar w:top="1440" w:right="1440" w:bottom="630" w:left="1440" w:header="720" w:footer="720" w:gutter="0"/>
          <w:cols w:num="2" w:space="720"/>
          <w:docGrid w:linePitch="360"/>
        </w:sectPr>
      </w:pPr>
    </w:p>
    <w:p w:rsidR="00F44CB8" w:rsidRPr="000A4180" w:rsidRDefault="00F44CB8" w:rsidP="00C97FA4">
      <w:pPr>
        <w:pStyle w:val="NoSpacing"/>
        <w:rPr>
          <w:rFonts w:cstheme="minorHAnsi"/>
          <w:sz w:val="24"/>
          <w:szCs w:val="24"/>
        </w:rPr>
      </w:pPr>
    </w:p>
    <w:p w:rsidR="001E0C2A" w:rsidRPr="000A4180" w:rsidRDefault="002F268C" w:rsidP="00F44CB8">
      <w:pPr>
        <w:pStyle w:val="NoSpacing"/>
        <w:rPr>
          <w:rFonts w:cstheme="minorHAnsi"/>
          <w:sz w:val="24"/>
          <w:szCs w:val="24"/>
        </w:rPr>
      </w:pPr>
      <w:r w:rsidRPr="000A4180">
        <w:rPr>
          <w:rFonts w:cstheme="minorHAnsi"/>
          <w:sz w:val="24"/>
          <w:szCs w:val="24"/>
        </w:rPr>
        <w:t xml:space="preserve"> </w:t>
      </w:r>
    </w:p>
    <w:p w:rsidR="00002F78" w:rsidRPr="000A4180" w:rsidRDefault="00002F78">
      <w:pPr>
        <w:rPr>
          <w:rFonts w:cstheme="minorHAnsi"/>
          <w:sz w:val="24"/>
          <w:szCs w:val="24"/>
        </w:rPr>
      </w:pPr>
      <w:r w:rsidRPr="000A4180">
        <w:rPr>
          <w:rFonts w:cstheme="minorHAnsi"/>
          <w:sz w:val="24"/>
          <w:szCs w:val="24"/>
        </w:rPr>
        <w:t xml:space="preserve">President </w:t>
      </w:r>
      <w:r w:rsidR="002F268C" w:rsidRPr="000A4180">
        <w:rPr>
          <w:rFonts w:cstheme="minorHAnsi"/>
          <w:sz w:val="24"/>
          <w:szCs w:val="24"/>
        </w:rPr>
        <w:t xml:space="preserve">McDonald </w:t>
      </w:r>
      <w:r w:rsidRPr="000A4180">
        <w:rPr>
          <w:rFonts w:cstheme="minorHAnsi"/>
          <w:sz w:val="24"/>
          <w:szCs w:val="24"/>
        </w:rPr>
        <w:t xml:space="preserve">called the </w:t>
      </w:r>
      <w:r w:rsidR="00A04ADC" w:rsidRPr="000A4180">
        <w:rPr>
          <w:rFonts w:cstheme="minorHAnsi"/>
          <w:sz w:val="24"/>
          <w:szCs w:val="24"/>
        </w:rPr>
        <w:t>meeting to</w:t>
      </w:r>
      <w:r w:rsidRPr="000A4180">
        <w:rPr>
          <w:rFonts w:cstheme="minorHAnsi"/>
          <w:sz w:val="24"/>
          <w:szCs w:val="24"/>
        </w:rPr>
        <w:t xml:space="preserve"> order at 3:30PM ET.  The first order of business was the approval of the </w:t>
      </w:r>
      <w:r w:rsidR="00FC3F9A">
        <w:rPr>
          <w:rFonts w:cstheme="minorHAnsi"/>
          <w:sz w:val="24"/>
          <w:szCs w:val="24"/>
        </w:rPr>
        <w:t>Novem</w:t>
      </w:r>
      <w:r w:rsidR="00DE2769" w:rsidRPr="000A4180">
        <w:rPr>
          <w:rFonts w:cstheme="minorHAnsi"/>
          <w:sz w:val="24"/>
          <w:szCs w:val="24"/>
        </w:rPr>
        <w:t>ber 2011</w:t>
      </w:r>
      <w:r w:rsidRPr="000A4180">
        <w:rPr>
          <w:rFonts w:cstheme="minorHAnsi"/>
          <w:sz w:val="24"/>
          <w:szCs w:val="24"/>
        </w:rPr>
        <w:t xml:space="preserve"> minutes</w:t>
      </w:r>
      <w:r w:rsidR="002F268C" w:rsidRPr="000A4180">
        <w:rPr>
          <w:rFonts w:cstheme="minorHAnsi"/>
          <w:sz w:val="24"/>
          <w:szCs w:val="24"/>
        </w:rPr>
        <w:t>.</w:t>
      </w:r>
      <w:r w:rsidR="00FC3F9A">
        <w:rPr>
          <w:rFonts w:cstheme="minorHAnsi"/>
          <w:sz w:val="24"/>
          <w:szCs w:val="24"/>
        </w:rPr>
        <w:t xml:space="preserve">  Alisha Griffin</w:t>
      </w:r>
      <w:r w:rsidR="002F268C" w:rsidRPr="000A4180">
        <w:rPr>
          <w:rFonts w:cstheme="minorHAnsi"/>
          <w:sz w:val="24"/>
          <w:szCs w:val="24"/>
        </w:rPr>
        <w:t xml:space="preserve"> motioned to accept the minutes and </w:t>
      </w:r>
      <w:r w:rsidR="00FC3F9A" w:rsidRPr="000A4180">
        <w:rPr>
          <w:rFonts w:cstheme="minorHAnsi"/>
          <w:sz w:val="24"/>
          <w:szCs w:val="24"/>
        </w:rPr>
        <w:t xml:space="preserve">Brenda </w:t>
      </w:r>
      <w:r w:rsidR="00C10C3E" w:rsidRPr="000A4180">
        <w:rPr>
          <w:rFonts w:cstheme="minorHAnsi"/>
          <w:sz w:val="24"/>
          <w:szCs w:val="24"/>
        </w:rPr>
        <w:t xml:space="preserve">Lyttle </w:t>
      </w:r>
      <w:r w:rsidR="00C10C3E">
        <w:rPr>
          <w:rFonts w:cstheme="minorHAnsi"/>
          <w:sz w:val="24"/>
          <w:szCs w:val="24"/>
        </w:rPr>
        <w:t>seconded</w:t>
      </w:r>
      <w:r w:rsidR="002F268C" w:rsidRPr="000A4180">
        <w:rPr>
          <w:rFonts w:cstheme="minorHAnsi"/>
          <w:sz w:val="24"/>
          <w:szCs w:val="24"/>
        </w:rPr>
        <w:t xml:space="preserve"> the motion</w:t>
      </w:r>
      <w:r w:rsidR="00F44CB8" w:rsidRPr="000A4180">
        <w:rPr>
          <w:rFonts w:cstheme="minorHAnsi"/>
          <w:sz w:val="24"/>
          <w:szCs w:val="24"/>
        </w:rPr>
        <w:t>.  The minutes were approved unanimously.</w:t>
      </w:r>
    </w:p>
    <w:p w:rsidR="00E201B4" w:rsidRPr="000A4180" w:rsidRDefault="00CE1682">
      <w:pPr>
        <w:rPr>
          <w:rFonts w:cstheme="minorHAnsi"/>
          <w:b/>
          <w:sz w:val="24"/>
          <w:szCs w:val="24"/>
          <w:u w:val="single"/>
        </w:rPr>
      </w:pPr>
      <w:r w:rsidRPr="000A4180">
        <w:rPr>
          <w:rFonts w:cstheme="minorHAnsi"/>
          <w:b/>
          <w:sz w:val="24"/>
          <w:szCs w:val="24"/>
          <w:u w:val="single"/>
        </w:rPr>
        <w:t>Treasurer’s Report</w:t>
      </w:r>
    </w:p>
    <w:p w:rsidR="00FE2CA1" w:rsidRDefault="00F44CB8" w:rsidP="00FC3F9A">
      <w:pPr>
        <w:rPr>
          <w:rFonts w:cstheme="minorHAnsi"/>
          <w:sz w:val="24"/>
          <w:szCs w:val="24"/>
        </w:rPr>
      </w:pPr>
      <w:r w:rsidRPr="000A4180">
        <w:rPr>
          <w:rFonts w:cstheme="minorHAnsi"/>
          <w:sz w:val="24"/>
          <w:szCs w:val="24"/>
        </w:rPr>
        <w:t xml:space="preserve"> </w:t>
      </w:r>
      <w:r w:rsidR="00FC3F9A">
        <w:rPr>
          <w:rFonts w:cstheme="minorHAnsi"/>
          <w:sz w:val="24"/>
          <w:szCs w:val="24"/>
        </w:rPr>
        <w:t xml:space="preserve">Sharon Santilli gave an overview of her actions since taking over the Treasurer position.  She opened a bank account with Bank of America (BOA).  BOA has branches in DC, AK and RI so an account there will give flexibility to the Executive Board.  Sharon discovered that an Annual Report had to be filed in VA before she could open the account.  She recommended that in the future this be done after the Treasurer was elected.  </w:t>
      </w:r>
      <w:r w:rsidR="00603987">
        <w:rPr>
          <w:rFonts w:cstheme="minorHAnsi"/>
          <w:sz w:val="24"/>
          <w:szCs w:val="24"/>
        </w:rPr>
        <w:t xml:space="preserve">Dan pointed out that the bylaws and past practice call for an outside review of the books and a report that is submitted to 3 directors for review when a treasurer is leaving.   John </w:t>
      </w:r>
      <w:r w:rsidR="00C10C3E">
        <w:rPr>
          <w:rFonts w:cstheme="minorHAnsi"/>
          <w:sz w:val="24"/>
          <w:szCs w:val="24"/>
        </w:rPr>
        <w:t>Barnhart’s</w:t>
      </w:r>
      <w:r w:rsidR="00603987">
        <w:rPr>
          <w:rFonts w:cstheme="minorHAnsi"/>
          <w:sz w:val="24"/>
          <w:szCs w:val="24"/>
        </w:rPr>
        <w:t xml:space="preserve"> sudden departure made this impractical this time but he did arrange for an independent review of financial statements for the past two years.</w:t>
      </w:r>
    </w:p>
    <w:p w:rsidR="00FC3F9A" w:rsidRDefault="00FC3F9A" w:rsidP="00FC3F9A">
      <w:pPr>
        <w:rPr>
          <w:rFonts w:cstheme="minorHAnsi"/>
          <w:sz w:val="24"/>
          <w:szCs w:val="24"/>
        </w:rPr>
      </w:pPr>
      <w:r>
        <w:rPr>
          <w:rFonts w:cstheme="minorHAnsi"/>
          <w:sz w:val="24"/>
          <w:szCs w:val="24"/>
        </w:rPr>
        <w:t>Sharon received a check for $61,204.43 from John which was deposited into the new account.  She believes another check will be coming soon based on the ending balance in the report that John prepared for November.  Dan and Sharon agreed to reach out to John and get a better understanding of the balance in the CO account and any accounts payable and receivable.</w:t>
      </w:r>
    </w:p>
    <w:p w:rsidR="00603987" w:rsidRDefault="00603987" w:rsidP="00FC3F9A">
      <w:pPr>
        <w:rPr>
          <w:rFonts w:cstheme="minorHAnsi"/>
          <w:sz w:val="24"/>
          <w:szCs w:val="24"/>
        </w:rPr>
      </w:pPr>
      <w:r>
        <w:rPr>
          <w:rFonts w:cstheme="minorHAnsi"/>
          <w:sz w:val="24"/>
          <w:szCs w:val="24"/>
        </w:rPr>
        <w:t>Louise Bush moved to accept Sharon’s report and Carol Eaton seconded the motion which was carried unanimously.</w:t>
      </w:r>
    </w:p>
    <w:p w:rsidR="00FC3F9A" w:rsidRPr="000A4180" w:rsidRDefault="00FC3F9A" w:rsidP="00FC3F9A">
      <w:pPr>
        <w:rPr>
          <w:rFonts w:cstheme="minorHAnsi"/>
          <w:sz w:val="24"/>
          <w:szCs w:val="24"/>
        </w:rPr>
      </w:pPr>
    </w:p>
    <w:p w:rsidR="00DA4676" w:rsidRPr="000A4180" w:rsidRDefault="00603987" w:rsidP="00DA4676">
      <w:pPr>
        <w:keepNext/>
        <w:rPr>
          <w:rFonts w:cstheme="minorHAnsi"/>
          <w:sz w:val="24"/>
          <w:szCs w:val="24"/>
        </w:rPr>
      </w:pPr>
      <w:r>
        <w:rPr>
          <w:rFonts w:eastAsia="Times New Roman" w:cstheme="minorHAnsi"/>
          <w:sz w:val="24"/>
          <w:szCs w:val="24"/>
        </w:rPr>
        <w:lastRenderedPageBreak/>
        <w:t xml:space="preserve"> </w:t>
      </w:r>
    </w:p>
    <w:p w:rsidR="00D12675" w:rsidRPr="000A4180" w:rsidRDefault="00DA4676" w:rsidP="00E5685D">
      <w:pPr>
        <w:keepNext/>
        <w:rPr>
          <w:rFonts w:cstheme="minorHAnsi"/>
          <w:b/>
          <w:sz w:val="24"/>
          <w:szCs w:val="24"/>
          <w:u w:val="single"/>
        </w:rPr>
      </w:pPr>
      <w:r w:rsidRPr="000A4180">
        <w:rPr>
          <w:rFonts w:cstheme="minorHAnsi"/>
          <w:b/>
          <w:sz w:val="24"/>
          <w:szCs w:val="24"/>
          <w:u w:val="single"/>
        </w:rPr>
        <w:t>Committee Reports</w:t>
      </w:r>
    </w:p>
    <w:p w:rsidR="004104CF" w:rsidRPr="000A4180" w:rsidRDefault="00D12675" w:rsidP="00E5685D">
      <w:pPr>
        <w:keepNext/>
        <w:ind w:left="360"/>
        <w:rPr>
          <w:rFonts w:cstheme="minorHAnsi"/>
          <w:sz w:val="24"/>
          <w:szCs w:val="24"/>
        </w:rPr>
      </w:pPr>
      <w:r w:rsidRPr="000A4180">
        <w:rPr>
          <w:rFonts w:cstheme="minorHAnsi"/>
          <w:b/>
          <w:sz w:val="24"/>
          <w:szCs w:val="24"/>
        </w:rPr>
        <w:t>Medical Support</w:t>
      </w:r>
      <w:r w:rsidRPr="000A4180">
        <w:rPr>
          <w:rFonts w:cstheme="minorHAnsi"/>
          <w:sz w:val="24"/>
          <w:szCs w:val="24"/>
        </w:rPr>
        <w:t xml:space="preserve"> – Alisha</w:t>
      </w:r>
      <w:r w:rsidRPr="000A4180">
        <w:rPr>
          <w:rFonts w:cstheme="minorHAnsi"/>
          <w:b/>
          <w:sz w:val="24"/>
          <w:szCs w:val="24"/>
        </w:rPr>
        <w:t xml:space="preserve"> </w:t>
      </w:r>
      <w:r w:rsidRPr="000A4180">
        <w:rPr>
          <w:rFonts w:cstheme="minorHAnsi"/>
          <w:sz w:val="24"/>
          <w:szCs w:val="24"/>
        </w:rPr>
        <w:t>Griffin</w:t>
      </w:r>
      <w:r w:rsidR="004A7791" w:rsidRPr="000A4180">
        <w:rPr>
          <w:rFonts w:cstheme="minorHAnsi"/>
          <w:sz w:val="24"/>
          <w:szCs w:val="24"/>
        </w:rPr>
        <w:t xml:space="preserve"> </w:t>
      </w:r>
      <w:r w:rsidR="00603987">
        <w:rPr>
          <w:rFonts w:cstheme="minorHAnsi"/>
          <w:sz w:val="24"/>
          <w:szCs w:val="24"/>
        </w:rPr>
        <w:t xml:space="preserve">held the committee’s first meeting on </w:t>
      </w:r>
      <w:r w:rsidR="004A7791" w:rsidRPr="000A4180">
        <w:rPr>
          <w:rFonts w:cstheme="minorHAnsi"/>
          <w:sz w:val="24"/>
          <w:szCs w:val="24"/>
        </w:rPr>
        <w:t>December 1</w:t>
      </w:r>
      <w:r w:rsidR="00603987">
        <w:rPr>
          <w:rFonts w:cstheme="minorHAnsi"/>
          <w:sz w:val="24"/>
          <w:szCs w:val="24"/>
        </w:rPr>
        <w:t xml:space="preserve"> and she is finalizing the minutes</w:t>
      </w:r>
      <w:r w:rsidR="004A7791" w:rsidRPr="000A4180">
        <w:rPr>
          <w:rFonts w:cstheme="minorHAnsi"/>
          <w:sz w:val="24"/>
          <w:szCs w:val="24"/>
        </w:rPr>
        <w:t>.</w:t>
      </w:r>
      <w:r w:rsidR="00603987">
        <w:rPr>
          <w:rFonts w:cstheme="minorHAnsi"/>
          <w:sz w:val="24"/>
          <w:szCs w:val="24"/>
        </w:rPr>
        <w:t xml:space="preserve">  The group spent the first call getting a sense of what is going on in the states with regards to health care reform and discussing the impact to child support services.   Also discussed was what role the IV-D agencies should play in the new system.</w:t>
      </w:r>
    </w:p>
    <w:p w:rsidR="004104CF" w:rsidRPr="000A4180" w:rsidRDefault="004104CF" w:rsidP="00D12675">
      <w:pPr>
        <w:keepNext/>
        <w:ind w:left="360"/>
        <w:rPr>
          <w:rFonts w:cstheme="minorHAnsi"/>
          <w:sz w:val="24"/>
          <w:szCs w:val="24"/>
        </w:rPr>
      </w:pPr>
      <w:r w:rsidRPr="000A4180">
        <w:rPr>
          <w:rFonts w:cstheme="minorHAnsi"/>
          <w:b/>
          <w:sz w:val="24"/>
          <w:szCs w:val="24"/>
        </w:rPr>
        <w:t xml:space="preserve">TANF Reauthorization – </w:t>
      </w:r>
      <w:r w:rsidR="00E5685D" w:rsidRPr="000A4180">
        <w:rPr>
          <w:rFonts w:cstheme="minorHAnsi"/>
          <w:sz w:val="24"/>
          <w:szCs w:val="24"/>
        </w:rPr>
        <w:t>No report for this meeting.</w:t>
      </w:r>
    </w:p>
    <w:p w:rsidR="008A7613" w:rsidRDefault="00CE1982" w:rsidP="00603987">
      <w:pPr>
        <w:keepNext/>
        <w:ind w:left="360"/>
        <w:rPr>
          <w:rFonts w:cstheme="minorHAnsi"/>
          <w:sz w:val="24"/>
          <w:szCs w:val="24"/>
        </w:rPr>
      </w:pPr>
      <w:r w:rsidRPr="000A4180">
        <w:rPr>
          <w:rFonts w:cstheme="minorHAnsi"/>
          <w:b/>
          <w:sz w:val="24"/>
          <w:szCs w:val="24"/>
        </w:rPr>
        <w:t>Website –</w:t>
      </w:r>
      <w:r w:rsidRPr="000A4180">
        <w:rPr>
          <w:rFonts w:cstheme="minorHAnsi"/>
          <w:sz w:val="24"/>
          <w:szCs w:val="24"/>
        </w:rPr>
        <w:t xml:space="preserve"> Jeff Cohen </w:t>
      </w:r>
      <w:r w:rsidR="00603987">
        <w:rPr>
          <w:rFonts w:cstheme="minorHAnsi"/>
          <w:sz w:val="24"/>
          <w:szCs w:val="24"/>
        </w:rPr>
        <w:t xml:space="preserve">shared a report that showed 10 states visiting the </w:t>
      </w:r>
      <w:r w:rsidR="00C10C3E">
        <w:rPr>
          <w:rFonts w:cstheme="minorHAnsi"/>
          <w:sz w:val="24"/>
          <w:szCs w:val="24"/>
        </w:rPr>
        <w:t>site</w:t>
      </w:r>
      <w:r w:rsidR="00603987">
        <w:rPr>
          <w:rFonts w:cstheme="minorHAnsi"/>
          <w:sz w:val="24"/>
          <w:szCs w:val="24"/>
        </w:rPr>
        <w:t xml:space="preserve"> 51 times during the previous months.  He asked whether the group thought that a special page for new directors made sense.  The group liked that idea as well as a suggestion that we have a checklist for new officers.  This would include items such </w:t>
      </w:r>
      <w:r w:rsidR="00C10C3E">
        <w:rPr>
          <w:rFonts w:cstheme="minorHAnsi"/>
          <w:sz w:val="24"/>
          <w:szCs w:val="24"/>
        </w:rPr>
        <w:t>as,</w:t>
      </w:r>
      <w:r w:rsidR="00603987">
        <w:rPr>
          <w:rFonts w:cstheme="minorHAnsi"/>
          <w:sz w:val="24"/>
          <w:szCs w:val="24"/>
        </w:rPr>
        <w:t xml:space="preserve"> opening bank accounts, preparing tax returns and annual reports, ensuring we maintain website </w:t>
      </w:r>
      <w:r w:rsidR="00C10C3E">
        <w:rPr>
          <w:rFonts w:cstheme="minorHAnsi"/>
          <w:sz w:val="24"/>
          <w:szCs w:val="24"/>
        </w:rPr>
        <w:t>domain</w:t>
      </w:r>
      <w:r w:rsidR="00603987">
        <w:rPr>
          <w:rFonts w:cstheme="minorHAnsi"/>
          <w:sz w:val="24"/>
          <w:szCs w:val="24"/>
        </w:rPr>
        <w:t xml:space="preserve"> name.</w:t>
      </w:r>
    </w:p>
    <w:p w:rsidR="00603987" w:rsidRDefault="00603987" w:rsidP="00603987">
      <w:pPr>
        <w:keepNext/>
        <w:ind w:left="360"/>
        <w:rPr>
          <w:rFonts w:cstheme="minorHAnsi"/>
          <w:sz w:val="24"/>
          <w:szCs w:val="24"/>
        </w:rPr>
      </w:pPr>
      <w:r>
        <w:rPr>
          <w:rFonts w:cstheme="minorHAnsi"/>
          <w:sz w:val="24"/>
          <w:szCs w:val="24"/>
        </w:rPr>
        <w:t xml:space="preserve">Carol Eaton indicated that she has a </w:t>
      </w:r>
      <w:r w:rsidR="00C10C3E">
        <w:rPr>
          <w:rFonts w:cstheme="minorHAnsi"/>
          <w:sz w:val="24"/>
          <w:szCs w:val="24"/>
        </w:rPr>
        <w:t>paper</w:t>
      </w:r>
      <w:r>
        <w:rPr>
          <w:rFonts w:cstheme="minorHAnsi"/>
          <w:sz w:val="24"/>
          <w:szCs w:val="24"/>
        </w:rPr>
        <w:t xml:space="preserve"> copy of a training manual for new directors prepared by OCSE that could be posted.</w:t>
      </w:r>
    </w:p>
    <w:p w:rsidR="00603987" w:rsidRDefault="00603987" w:rsidP="00603987">
      <w:pPr>
        <w:keepNext/>
        <w:ind w:left="360"/>
        <w:rPr>
          <w:rFonts w:cstheme="minorHAnsi"/>
          <w:sz w:val="24"/>
          <w:szCs w:val="24"/>
        </w:rPr>
      </w:pPr>
      <w:r>
        <w:rPr>
          <w:rFonts w:cstheme="minorHAnsi"/>
          <w:sz w:val="24"/>
          <w:szCs w:val="24"/>
        </w:rPr>
        <w:t>For those who have not had a chance to access the website recently, they should check it out, using the following link:</w:t>
      </w:r>
    </w:p>
    <w:p w:rsidR="00603987" w:rsidRDefault="00FB583B" w:rsidP="00603987">
      <w:pPr>
        <w:keepNext/>
        <w:ind w:left="360"/>
        <w:rPr>
          <w:rFonts w:cstheme="minorHAnsi"/>
          <w:sz w:val="24"/>
          <w:szCs w:val="24"/>
        </w:rPr>
      </w:pPr>
      <w:hyperlink r:id="rId5" w:history="1">
        <w:r w:rsidR="007C32E5" w:rsidRPr="00760F0E">
          <w:rPr>
            <w:rStyle w:val="Hyperlink"/>
            <w:rFonts w:cstheme="minorHAnsi"/>
            <w:sz w:val="24"/>
            <w:szCs w:val="24"/>
          </w:rPr>
          <w:t>www.nccsd.net</w:t>
        </w:r>
      </w:hyperlink>
    </w:p>
    <w:p w:rsidR="007C32E5" w:rsidRDefault="007C32E5" w:rsidP="00603987">
      <w:pPr>
        <w:keepNext/>
        <w:ind w:left="360"/>
        <w:rPr>
          <w:rFonts w:cstheme="minorHAnsi"/>
          <w:sz w:val="24"/>
          <w:szCs w:val="24"/>
        </w:rPr>
      </w:pPr>
      <w:r>
        <w:rPr>
          <w:rFonts w:cstheme="minorHAnsi"/>
          <w:sz w:val="24"/>
          <w:szCs w:val="24"/>
        </w:rPr>
        <w:t>Jeff asks that you reach out to the following volunteers with any technical questions about the site:</w:t>
      </w:r>
    </w:p>
    <w:p w:rsidR="007C32E5" w:rsidRDefault="007C32E5" w:rsidP="00603987">
      <w:pPr>
        <w:keepNext/>
        <w:ind w:left="360"/>
        <w:rPr>
          <w:rFonts w:cstheme="minorHAnsi"/>
          <w:sz w:val="24"/>
          <w:szCs w:val="24"/>
        </w:rPr>
      </w:pPr>
      <w:r>
        <w:rPr>
          <w:rFonts w:cstheme="minorHAnsi"/>
          <w:sz w:val="24"/>
          <w:szCs w:val="24"/>
        </w:rPr>
        <w:t xml:space="preserve">Russ Collins, </w:t>
      </w:r>
      <w:hyperlink r:id="rId6" w:history="1">
        <w:r w:rsidRPr="00760F0E">
          <w:rPr>
            <w:rStyle w:val="Hyperlink"/>
            <w:rFonts w:cstheme="minorHAnsi"/>
            <w:sz w:val="24"/>
            <w:szCs w:val="24"/>
          </w:rPr>
          <w:t>Russ.Collins@dss.sc.gov</w:t>
        </w:r>
      </w:hyperlink>
      <w:r>
        <w:rPr>
          <w:rFonts w:cstheme="minorHAnsi"/>
          <w:sz w:val="24"/>
          <w:szCs w:val="24"/>
        </w:rPr>
        <w:t xml:space="preserve">  803 898 9450</w:t>
      </w:r>
    </w:p>
    <w:p w:rsidR="007C32E5" w:rsidRDefault="007C32E5" w:rsidP="00603987">
      <w:pPr>
        <w:keepNext/>
        <w:ind w:left="360"/>
        <w:rPr>
          <w:rFonts w:cstheme="minorHAnsi"/>
          <w:sz w:val="24"/>
          <w:szCs w:val="24"/>
        </w:rPr>
      </w:pPr>
      <w:r>
        <w:rPr>
          <w:rFonts w:cstheme="minorHAnsi"/>
          <w:sz w:val="24"/>
          <w:szCs w:val="24"/>
        </w:rPr>
        <w:t xml:space="preserve">Paula Phillips, </w:t>
      </w:r>
      <w:hyperlink r:id="rId7" w:history="1">
        <w:r w:rsidRPr="00760F0E">
          <w:rPr>
            <w:rStyle w:val="Hyperlink"/>
            <w:rFonts w:cstheme="minorHAnsi"/>
            <w:sz w:val="24"/>
            <w:szCs w:val="24"/>
          </w:rPr>
          <w:t>paula.phillips@ocse.arkansas.gov</w:t>
        </w:r>
      </w:hyperlink>
      <w:r>
        <w:rPr>
          <w:rFonts w:cstheme="minorHAnsi"/>
          <w:sz w:val="24"/>
          <w:szCs w:val="24"/>
        </w:rPr>
        <w:t xml:space="preserve"> 501 682 6169</w:t>
      </w:r>
    </w:p>
    <w:p w:rsidR="007C32E5" w:rsidRDefault="007C32E5" w:rsidP="00603987">
      <w:pPr>
        <w:keepNext/>
        <w:ind w:left="360"/>
        <w:rPr>
          <w:rFonts w:cstheme="minorHAnsi"/>
          <w:sz w:val="24"/>
          <w:szCs w:val="24"/>
        </w:rPr>
      </w:pPr>
      <w:r>
        <w:rPr>
          <w:rFonts w:cstheme="minorHAnsi"/>
          <w:sz w:val="24"/>
          <w:szCs w:val="24"/>
        </w:rPr>
        <w:t xml:space="preserve">John Powell, </w:t>
      </w:r>
      <w:hyperlink r:id="rId8" w:history="1">
        <w:r w:rsidRPr="00760F0E">
          <w:rPr>
            <w:rStyle w:val="Hyperlink"/>
            <w:rFonts w:cstheme="minorHAnsi"/>
            <w:sz w:val="24"/>
            <w:szCs w:val="24"/>
          </w:rPr>
          <w:t>John.Powell@illinois.gov</w:t>
        </w:r>
      </w:hyperlink>
      <w:r>
        <w:rPr>
          <w:rFonts w:cstheme="minorHAnsi"/>
          <w:sz w:val="24"/>
          <w:szCs w:val="24"/>
        </w:rPr>
        <w:t xml:space="preserve"> 217 557 3079</w:t>
      </w:r>
    </w:p>
    <w:p w:rsidR="007C32E5" w:rsidRDefault="007C32E5" w:rsidP="00603987">
      <w:pPr>
        <w:keepNext/>
        <w:ind w:left="360"/>
        <w:rPr>
          <w:rFonts w:cstheme="minorHAnsi"/>
          <w:sz w:val="24"/>
          <w:szCs w:val="24"/>
        </w:rPr>
      </w:pPr>
    </w:p>
    <w:p w:rsidR="007C32E5" w:rsidRDefault="007C32E5" w:rsidP="00603987">
      <w:pPr>
        <w:keepNext/>
        <w:ind w:left="360"/>
        <w:rPr>
          <w:rFonts w:cstheme="minorHAnsi"/>
          <w:sz w:val="24"/>
          <w:szCs w:val="24"/>
        </w:rPr>
      </w:pPr>
      <w:r w:rsidRPr="007C32E5">
        <w:rPr>
          <w:rFonts w:cstheme="minorHAnsi"/>
          <w:b/>
          <w:sz w:val="24"/>
          <w:szCs w:val="24"/>
        </w:rPr>
        <w:t>Excess Funds Committee</w:t>
      </w:r>
      <w:r>
        <w:rPr>
          <w:rFonts w:cstheme="minorHAnsi"/>
          <w:sz w:val="24"/>
          <w:szCs w:val="24"/>
        </w:rPr>
        <w:t xml:space="preserve"> –No report for this meeting.</w:t>
      </w:r>
    </w:p>
    <w:p w:rsidR="007C32E5" w:rsidRDefault="007C32E5" w:rsidP="007C32E5">
      <w:pPr>
        <w:pStyle w:val="NormalWeb"/>
        <w:shd w:val="clear" w:color="auto" w:fill="FFFFFF"/>
        <w:rPr>
          <w:rFonts w:ascii="Arial" w:hAnsi="Arial" w:cs="Arial"/>
          <w:color w:val="000000"/>
          <w:sz w:val="20"/>
          <w:szCs w:val="20"/>
        </w:rPr>
      </w:pPr>
    </w:p>
    <w:p w:rsidR="007C32E5" w:rsidRDefault="007C32E5" w:rsidP="007C32E5">
      <w:pPr>
        <w:pStyle w:val="NormalWeb"/>
        <w:shd w:val="clear" w:color="auto" w:fill="FFFFFF"/>
        <w:rPr>
          <w:rFonts w:ascii="Arial" w:hAnsi="Arial" w:cs="Arial"/>
          <w:color w:val="000000"/>
          <w:sz w:val="20"/>
          <w:szCs w:val="20"/>
        </w:rPr>
      </w:pPr>
      <w:r>
        <w:rPr>
          <w:rFonts w:ascii="Arial" w:hAnsi="Arial" w:cs="Arial"/>
          <w:color w:val="0000FF"/>
          <w:sz w:val="20"/>
          <w:szCs w:val="20"/>
        </w:rPr>
        <w:t xml:space="preserve"> </w:t>
      </w:r>
    </w:p>
    <w:p w:rsidR="007C32E5" w:rsidRDefault="007C32E5" w:rsidP="00603987">
      <w:pPr>
        <w:keepNext/>
        <w:ind w:left="360"/>
        <w:rPr>
          <w:rFonts w:cstheme="minorHAnsi"/>
          <w:sz w:val="24"/>
          <w:szCs w:val="24"/>
        </w:rPr>
      </w:pPr>
    </w:p>
    <w:p w:rsidR="007C32E5" w:rsidRDefault="007C32E5" w:rsidP="00603987">
      <w:pPr>
        <w:keepNext/>
        <w:ind w:left="360"/>
        <w:rPr>
          <w:rFonts w:cstheme="minorHAnsi"/>
          <w:sz w:val="24"/>
          <w:szCs w:val="24"/>
        </w:rPr>
      </w:pPr>
    </w:p>
    <w:p w:rsidR="00603987" w:rsidRPr="000A4180" w:rsidRDefault="00603987" w:rsidP="00603987">
      <w:pPr>
        <w:keepNext/>
        <w:rPr>
          <w:rFonts w:cstheme="minorHAnsi"/>
          <w:sz w:val="24"/>
          <w:szCs w:val="24"/>
        </w:rPr>
      </w:pPr>
    </w:p>
    <w:p w:rsidR="00D20E6D" w:rsidRPr="000A4180" w:rsidRDefault="007C32E5" w:rsidP="00D20E6D">
      <w:pPr>
        <w:keepNext/>
        <w:ind w:left="720"/>
        <w:rPr>
          <w:rFonts w:cstheme="minorHAnsi"/>
          <w:sz w:val="24"/>
          <w:szCs w:val="24"/>
        </w:rPr>
      </w:pPr>
      <w:r>
        <w:rPr>
          <w:rFonts w:cstheme="minorHAnsi"/>
          <w:b/>
          <w:sz w:val="24"/>
          <w:szCs w:val="24"/>
        </w:rPr>
        <w:t xml:space="preserve"> </w:t>
      </w:r>
    </w:p>
    <w:p w:rsidR="00CE1982" w:rsidRDefault="00A04ADC" w:rsidP="00DE2769">
      <w:pPr>
        <w:keepNext/>
        <w:rPr>
          <w:rFonts w:cstheme="minorHAnsi"/>
          <w:b/>
          <w:sz w:val="24"/>
          <w:szCs w:val="24"/>
        </w:rPr>
      </w:pPr>
      <w:r w:rsidRPr="000A4180">
        <w:rPr>
          <w:rFonts w:cstheme="minorHAnsi"/>
          <w:b/>
          <w:sz w:val="24"/>
          <w:szCs w:val="24"/>
          <w:u w:val="single"/>
        </w:rPr>
        <w:t>Monthly</w:t>
      </w:r>
      <w:r w:rsidR="008055FB" w:rsidRPr="000A4180">
        <w:rPr>
          <w:rFonts w:cstheme="minorHAnsi"/>
          <w:b/>
          <w:sz w:val="24"/>
          <w:szCs w:val="24"/>
          <w:u w:val="single"/>
        </w:rPr>
        <w:t xml:space="preserve"> OCSE Call </w:t>
      </w:r>
      <w:r w:rsidR="008055FB" w:rsidRPr="007C32E5">
        <w:rPr>
          <w:rFonts w:cstheme="minorHAnsi"/>
          <w:b/>
          <w:sz w:val="24"/>
          <w:szCs w:val="24"/>
        </w:rPr>
        <w:t xml:space="preserve">– </w:t>
      </w:r>
      <w:r w:rsidR="007C32E5" w:rsidRPr="007C32E5">
        <w:rPr>
          <w:rFonts w:cstheme="minorHAnsi"/>
          <w:b/>
          <w:sz w:val="24"/>
          <w:szCs w:val="24"/>
        </w:rPr>
        <w:t xml:space="preserve"> No call this month</w:t>
      </w:r>
    </w:p>
    <w:p w:rsidR="00B322ED" w:rsidRPr="007C32E5" w:rsidRDefault="00B322ED" w:rsidP="007C32E5">
      <w:pPr>
        <w:keepNext/>
        <w:rPr>
          <w:rFonts w:cstheme="minorHAnsi"/>
          <w:sz w:val="24"/>
          <w:szCs w:val="24"/>
        </w:rPr>
      </w:pPr>
    </w:p>
    <w:p w:rsidR="00753306" w:rsidRPr="000A4180" w:rsidRDefault="00151252" w:rsidP="00151252">
      <w:pPr>
        <w:keepNext/>
        <w:rPr>
          <w:rFonts w:cstheme="minorHAnsi"/>
          <w:sz w:val="24"/>
          <w:szCs w:val="24"/>
        </w:rPr>
      </w:pPr>
      <w:r w:rsidRPr="000A4180">
        <w:rPr>
          <w:rFonts w:cstheme="minorHAnsi"/>
          <w:b/>
          <w:sz w:val="24"/>
          <w:szCs w:val="24"/>
          <w:u w:val="single"/>
        </w:rPr>
        <w:t>Old Business</w:t>
      </w:r>
      <w:r w:rsidRPr="000A4180">
        <w:rPr>
          <w:rFonts w:cstheme="minorHAnsi"/>
          <w:b/>
          <w:sz w:val="24"/>
          <w:szCs w:val="24"/>
        </w:rPr>
        <w:t>:</w:t>
      </w:r>
      <w:r w:rsidRPr="000A4180">
        <w:rPr>
          <w:rFonts w:cstheme="minorHAnsi"/>
          <w:sz w:val="24"/>
          <w:szCs w:val="24"/>
        </w:rPr>
        <w:t xml:space="preserve">  </w:t>
      </w:r>
    </w:p>
    <w:p w:rsidR="00753306" w:rsidRDefault="007C32E5" w:rsidP="007F2B00">
      <w:pPr>
        <w:pStyle w:val="ListParagraph"/>
        <w:keepNext/>
        <w:numPr>
          <w:ilvl w:val="0"/>
          <w:numId w:val="5"/>
        </w:numPr>
        <w:rPr>
          <w:rFonts w:cstheme="minorHAnsi"/>
          <w:sz w:val="24"/>
          <w:szCs w:val="24"/>
        </w:rPr>
      </w:pPr>
      <w:r>
        <w:rPr>
          <w:rFonts w:cstheme="minorHAnsi"/>
          <w:sz w:val="24"/>
          <w:szCs w:val="24"/>
        </w:rPr>
        <w:t>Chuck Hayward gave a recap of the National Council of State Legislators (NCSL) conference call that occurred just prior to the meeting.   NCSL has a contract with OCSE.  The project includes NCSL bringing state legislators up to speed on child support issues.  Plans include publishing documents for legisla</w:t>
      </w:r>
      <w:r w:rsidR="00087CA4">
        <w:rPr>
          <w:rFonts w:cstheme="minorHAnsi"/>
          <w:sz w:val="24"/>
          <w:szCs w:val="24"/>
        </w:rPr>
        <w:t>tors which they will try to vet</w:t>
      </w:r>
      <w:r>
        <w:rPr>
          <w:rFonts w:cstheme="minorHAnsi"/>
          <w:sz w:val="24"/>
          <w:szCs w:val="24"/>
        </w:rPr>
        <w:t xml:space="preserve"> with NCCSD first, finding a means of getting directors and legislators together and identifying 1-2 key legislators in each state that are leaders in child support issues.</w:t>
      </w:r>
    </w:p>
    <w:p w:rsidR="007C32E5" w:rsidRPr="007C32E5" w:rsidRDefault="007C32E5" w:rsidP="007C32E5">
      <w:pPr>
        <w:keepNext/>
        <w:rPr>
          <w:rFonts w:cstheme="minorHAnsi"/>
          <w:sz w:val="24"/>
          <w:szCs w:val="24"/>
        </w:rPr>
      </w:pPr>
    </w:p>
    <w:p w:rsidR="008A02D1" w:rsidRPr="000A4180" w:rsidRDefault="0070297B" w:rsidP="00487E0B">
      <w:pPr>
        <w:keepNext/>
        <w:rPr>
          <w:rFonts w:cstheme="minorHAnsi"/>
          <w:sz w:val="24"/>
          <w:szCs w:val="24"/>
        </w:rPr>
      </w:pPr>
      <w:r w:rsidRPr="000A4180">
        <w:rPr>
          <w:rFonts w:cstheme="minorHAnsi"/>
          <w:b/>
          <w:sz w:val="24"/>
          <w:szCs w:val="24"/>
          <w:u w:val="single"/>
        </w:rPr>
        <w:t>New Business</w:t>
      </w:r>
      <w:r w:rsidRPr="000A4180">
        <w:rPr>
          <w:rFonts w:cstheme="minorHAnsi"/>
          <w:sz w:val="24"/>
          <w:szCs w:val="24"/>
        </w:rPr>
        <w:t xml:space="preserve">: </w:t>
      </w:r>
      <w:r w:rsidR="00487E0B" w:rsidRPr="000A4180">
        <w:rPr>
          <w:rFonts w:cstheme="minorHAnsi"/>
          <w:sz w:val="24"/>
          <w:szCs w:val="24"/>
        </w:rPr>
        <w:t xml:space="preserve"> </w:t>
      </w:r>
    </w:p>
    <w:p w:rsidR="00926E37" w:rsidRDefault="00087CA4" w:rsidP="00926E37">
      <w:pPr>
        <w:pStyle w:val="ListParagraph"/>
        <w:keepNext/>
        <w:numPr>
          <w:ilvl w:val="0"/>
          <w:numId w:val="5"/>
        </w:numPr>
        <w:rPr>
          <w:rFonts w:cstheme="minorHAnsi"/>
          <w:sz w:val="24"/>
          <w:szCs w:val="24"/>
        </w:rPr>
      </w:pPr>
      <w:r>
        <w:rPr>
          <w:rFonts w:cstheme="minorHAnsi"/>
          <w:sz w:val="24"/>
          <w:szCs w:val="24"/>
        </w:rPr>
        <w:t xml:space="preserve"> Carol Eaton sat in on an Access and Visitation </w:t>
      </w:r>
      <w:r w:rsidR="00C10C3E">
        <w:rPr>
          <w:rFonts w:cstheme="minorHAnsi"/>
          <w:sz w:val="24"/>
          <w:szCs w:val="24"/>
        </w:rPr>
        <w:t>conference</w:t>
      </w:r>
      <w:r>
        <w:rPr>
          <w:rFonts w:cstheme="minorHAnsi"/>
          <w:sz w:val="24"/>
          <w:szCs w:val="24"/>
        </w:rPr>
        <w:t xml:space="preserve"> call with OCSE.  The goal was discussing the President’s plan for A &amp; V.  Directors want to hear more about the expectations and financing associated with the administration’s goals. </w:t>
      </w:r>
    </w:p>
    <w:p w:rsidR="00926E37" w:rsidRDefault="00087CA4" w:rsidP="00902451">
      <w:pPr>
        <w:keepNext/>
        <w:rPr>
          <w:rFonts w:cstheme="minorHAnsi"/>
          <w:sz w:val="24"/>
          <w:szCs w:val="24"/>
        </w:rPr>
      </w:pPr>
      <w:r>
        <w:rPr>
          <w:rFonts w:cstheme="minorHAnsi"/>
          <w:sz w:val="24"/>
          <w:szCs w:val="24"/>
        </w:rPr>
        <w:t xml:space="preserve">Alisha Griffin moved to </w:t>
      </w:r>
      <w:r w:rsidR="00C10C3E">
        <w:rPr>
          <w:rFonts w:cstheme="minorHAnsi"/>
          <w:sz w:val="24"/>
          <w:szCs w:val="24"/>
        </w:rPr>
        <w:t>adjourn</w:t>
      </w:r>
      <w:r>
        <w:rPr>
          <w:rFonts w:cstheme="minorHAnsi"/>
          <w:sz w:val="24"/>
          <w:szCs w:val="24"/>
        </w:rPr>
        <w:t xml:space="preserve"> the meeting with a second by Gary Dart.</w:t>
      </w:r>
    </w:p>
    <w:p w:rsidR="00087CA4" w:rsidRPr="00902451" w:rsidRDefault="00087CA4" w:rsidP="00902451">
      <w:pPr>
        <w:keepNext/>
        <w:rPr>
          <w:rFonts w:cstheme="minorHAnsi"/>
          <w:sz w:val="24"/>
          <w:szCs w:val="24"/>
        </w:rPr>
      </w:pPr>
      <w:bookmarkStart w:id="0" w:name="_GoBack"/>
      <w:bookmarkEnd w:id="0"/>
    </w:p>
    <w:p w:rsidR="007F2B00" w:rsidRPr="000A4180" w:rsidRDefault="007F2B00" w:rsidP="00487E0B">
      <w:pPr>
        <w:keepNext/>
        <w:rPr>
          <w:rFonts w:cstheme="minorHAnsi"/>
          <w:sz w:val="24"/>
          <w:szCs w:val="24"/>
        </w:rPr>
      </w:pPr>
    </w:p>
    <w:p w:rsidR="00516C70" w:rsidRPr="000A4180" w:rsidRDefault="007F2B00" w:rsidP="000A4180">
      <w:pPr>
        <w:keepNext/>
        <w:rPr>
          <w:rFonts w:eastAsia="Times New Roman" w:cstheme="minorHAnsi"/>
          <w:sz w:val="24"/>
          <w:szCs w:val="24"/>
        </w:rPr>
      </w:pPr>
      <w:r w:rsidRPr="000A4180">
        <w:rPr>
          <w:rFonts w:cstheme="minorHAnsi"/>
          <w:sz w:val="24"/>
          <w:szCs w:val="24"/>
        </w:rPr>
        <w:tab/>
      </w:r>
    </w:p>
    <w:p w:rsidR="00516C70" w:rsidRPr="000A4180" w:rsidRDefault="00516C70">
      <w:pPr>
        <w:rPr>
          <w:rFonts w:cstheme="minorHAnsi"/>
          <w:sz w:val="24"/>
          <w:szCs w:val="24"/>
        </w:rPr>
      </w:pPr>
    </w:p>
    <w:p w:rsidR="00002F78" w:rsidRPr="000A4180" w:rsidRDefault="00002F78">
      <w:pPr>
        <w:rPr>
          <w:rFonts w:cstheme="minorHAnsi"/>
          <w:sz w:val="24"/>
          <w:szCs w:val="24"/>
        </w:rPr>
      </w:pPr>
    </w:p>
    <w:sectPr w:rsidR="00002F78" w:rsidRPr="000A4180" w:rsidSect="00CE1682">
      <w:type w:val="continuous"/>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compat/>
  <w:rsids>
    <w:rsidRoot w:val="00002F78"/>
    <w:rsid w:val="00002F78"/>
    <w:rsid w:val="00087CA4"/>
    <w:rsid w:val="000A4180"/>
    <w:rsid w:val="000B4BB0"/>
    <w:rsid w:val="00151252"/>
    <w:rsid w:val="001E0C2A"/>
    <w:rsid w:val="002F268C"/>
    <w:rsid w:val="00362FB2"/>
    <w:rsid w:val="00376ED7"/>
    <w:rsid w:val="00380D4E"/>
    <w:rsid w:val="003E377B"/>
    <w:rsid w:val="004104CF"/>
    <w:rsid w:val="0045091E"/>
    <w:rsid w:val="00487E0B"/>
    <w:rsid w:val="004A7791"/>
    <w:rsid w:val="004C0A88"/>
    <w:rsid w:val="00516C70"/>
    <w:rsid w:val="005B570A"/>
    <w:rsid w:val="00603987"/>
    <w:rsid w:val="0066478E"/>
    <w:rsid w:val="006C412E"/>
    <w:rsid w:val="0070297B"/>
    <w:rsid w:val="00753306"/>
    <w:rsid w:val="007664EB"/>
    <w:rsid w:val="007B703F"/>
    <w:rsid w:val="007B7D7C"/>
    <w:rsid w:val="007C32E5"/>
    <w:rsid w:val="007E0C0D"/>
    <w:rsid w:val="007F2B00"/>
    <w:rsid w:val="00803E50"/>
    <w:rsid w:val="008055FB"/>
    <w:rsid w:val="0086030B"/>
    <w:rsid w:val="008A02D1"/>
    <w:rsid w:val="008A1D52"/>
    <w:rsid w:val="008A7613"/>
    <w:rsid w:val="008C4D4C"/>
    <w:rsid w:val="00902451"/>
    <w:rsid w:val="00926E37"/>
    <w:rsid w:val="00947FF3"/>
    <w:rsid w:val="009A72ED"/>
    <w:rsid w:val="009B6B54"/>
    <w:rsid w:val="00A039F4"/>
    <w:rsid w:val="00A04ADC"/>
    <w:rsid w:val="00A12E06"/>
    <w:rsid w:val="00AA641D"/>
    <w:rsid w:val="00B322ED"/>
    <w:rsid w:val="00B76F4B"/>
    <w:rsid w:val="00BC5767"/>
    <w:rsid w:val="00BD1419"/>
    <w:rsid w:val="00BD2C7B"/>
    <w:rsid w:val="00C10C3E"/>
    <w:rsid w:val="00C16875"/>
    <w:rsid w:val="00C97FA4"/>
    <w:rsid w:val="00CE1682"/>
    <w:rsid w:val="00CE1982"/>
    <w:rsid w:val="00D12675"/>
    <w:rsid w:val="00D20E6D"/>
    <w:rsid w:val="00D57DD2"/>
    <w:rsid w:val="00D6435B"/>
    <w:rsid w:val="00DA4676"/>
    <w:rsid w:val="00DD49E3"/>
    <w:rsid w:val="00DE2769"/>
    <w:rsid w:val="00E201B4"/>
    <w:rsid w:val="00E5685D"/>
    <w:rsid w:val="00F42429"/>
    <w:rsid w:val="00F42B53"/>
    <w:rsid w:val="00F44CB8"/>
    <w:rsid w:val="00F57E18"/>
    <w:rsid w:val="00FB583B"/>
    <w:rsid w:val="00FC3F9A"/>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Powell@illinois.gov" TargetMode="External"/><Relationship Id="rId3" Type="http://schemas.openxmlformats.org/officeDocument/2006/relationships/settings" Target="settings.xml"/><Relationship Id="rId7" Type="http://schemas.openxmlformats.org/officeDocument/2006/relationships/hyperlink" Target="mailto:paula.phillips@ocse.arkans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Collins@dss.sc.gov" TargetMode="External"/><Relationship Id="rId11" Type="http://schemas.microsoft.com/office/2007/relationships/stylesWithEffects" Target="stylesWithEffects.xml"/><Relationship Id="rId5" Type="http://schemas.openxmlformats.org/officeDocument/2006/relationships/hyperlink" Target="http://www.nccsd.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PPhillips</cp:lastModifiedBy>
  <cp:revision>2</cp:revision>
  <dcterms:created xsi:type="dcterms:W3CDTF">2012-10-02T18:59:00Z</dcterms:created>
  <dcterms:modified xsi:type="dcterms:W3CDTF">2012-10-02T18:59:00Z</dcterms:modified>
</cp:coreProperties>
</file>