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2CF" w:rsidRDefault="00E012CF" w:rsidP="00E012CF">
      <w:pPr>
        <w:jc w:val="center"/>
        <w:rPr>
          <w:rFonts w:ascii="Times New Roman" w:hAnsi="Times New Roman" w:cs="Times New Roman"/>
          <w:sz w:val="24"/>
        </w:rPr>
      </w:pPr>
      <w:r w:rsidRPr="00694631">
        <w:rPr>
          <w:rFonts w:ascii="Arial" w:hAnsi="Arial" w:cs="Arial"/>
          <w:b/>
          <w:bCs/>
          <w:color w:val="000000"/>
          <w:sz w:val="24"/>
          <w:szCs w:val="24"/>
        </w:rPr>
        <w:t>NATIONAL COUNCIL OF CHILD SUPPORT DIRECTORS</w:t>
      </w:r>
    </w:p>
    <w:p w:rsidR="00E012CF" w:rsidRPr="00A14BA1" w:rsidRDefault="00E012CF" w:rsidP="00E012CF">
      <w:pPr>
        <w:jc w:val="center"/>
        <w:rPr>
          <w:rFonts w:ascii="Times New Roman" w:hAnsi="Times New Roman" w:cs="Times New Roman"/>
          <w:b/>
          <w:sz w:val="24"/>
        </w:rPr>
      </w:pPr>
      <w:r>
        <w:rPr>
          <w:rFonts w:ascii="Times New Roman" w:hAnsi="Times New Roman" w:cs="Times New Roman"/>
          <w:b/>
          <w:sz w:val="24"/>
        </w:rPr>
        <w:t xml:space="preserve">November </w:t>
      </w:r>
      <w:r w:rsidRPr="00A14BA1">
        <w:rPr>
          <w:rFonts w:ascii="Times New Roman" w:hAnsi="Times New Roman" w:cs="Times New Roman"/>
          <w:b/>
          <w:sz w:val="24"/>
        </w:rPr>
        <w:t>2012 Executive Committee Meeting</w:t>
      </w:r>
    </w:p>
    <w:p w:rsidR="00E012CF" w:rsidRDefault="00E012CF" w:rsidP="00E012CF">
      <w:pPr>
        <w:rPr>
          <w:rFonts w:ascii="Times New Roman" w:hAnsi="Times New Roman" w:cs="Times New Roman"/>
          <w:sz w:val="24"/>
        </w:rPr>
      </w:pPr>
    </w:p>
    <w:p w:rsidR="00E012CF" w:rsidRPr="00345059" w:rsidRDefault="00E012CF" w:rsidP="00E012CF">
      <w:pPr>
        <w:rPr>
          <w:rFonts w:ascii="Times New Roman" w:hAnsi="Times New Roman" w:cs="Times New Roman"/>
          <w:sz w:val="24"/>
        </w:rPr>
      </w:pPr>
      <w:r>
        <w:rPr>
          <w:rFonts w:ascii="Times New Roman" w:hAnsi="Times New Roman" w:cs="Times New Roman"/>
          <w:sz w:val="24"/>
        </w:rPr>
        <w:t>November 15, 2012</w:t>
      </w:r>
    </w:p>
    <w:p w:rsidR="00E012CF" w:rsidRPr="00345059" w:rsidRDefault="00E012CF" w:rsidP="00E012CF">
      <w:pPr>
        <w:pStyle w:val="NoSpacing"/>
        <w:rPr>
          <w:rFonts w:ascii="Times New Roman" w:hAnsi="Times New Roman" w:cs="Times New Roman"/>
          <w:sz w:val="24"/>
        </w:rPr>
      </w:pPr>
      <w:r w:rsidRPr="00345059">
        <w:rPr>
          <w:rFonts w:ascii="Times New Roman" w:hAnsi="Times New Roman" w:cs="Times New Roman"/>
          <w:sz w:val="24"/>
        </w:rPr>
        <w:t>Present:</w:t>
      </w:r>
    </w:p>
    <w:p w:rsidR="00E012CF" w:rsidRPr="00345059" w:rsidRDefault="00E012CF" w:rsidP="00E012CF">
      <w:pPr>
        <w:pStyle w:val="NoSpacing"/>
        <w:rPr>
          <w:rFonts w:ascii="Times New Roman" w:hAnsi="Times New Roman" w:cs="Times New Roman"/>
          <w:sz w:val="24"/>
        </w:rPr>
      </w:pPr>
      <w:r>
        <w:rPr>
          <w:rFonts w:ascii="Times New Roman" w:hAnsi="Times New Roman" w:cs="Times New Roman"/>
          <w:sz w:val="24"/>
        </w:rPr>
        <w:t>Benidia Rice</w:t>
      </w:r>
      <w:r w:rsidRPr="00345059">
        <w:rPr>
          <w:rFonts w:ascii="Times New Roman" w:hAnsi="Times New Roman" w:cs="Times New Roman"/>
          <w:sz w:val="24"/>
        </w:rPr>
        <w:t xml:space="preserve"> – President</w:t>
      </w:r>
    </w:p>
    <w:p w:rsidR="00E012CF" w:rsidRDefault="00E012CF" w:rsidP="00E012CF">
      <w:pPr>
        <w:pStyle w:val="NoSpacing"/>
        <w:rPr>
          <w:rFonts w:ascii="Times New Roman" w:hAnsi="Times New Roman" w:cs="Times New Roman"/>
          <w:sz w:val="24"/>
        </w:rPr>
      </w:pPr>
      <w:r>
        <w:rPr>
          <w:rFonts w:ascii="Times New Roman" w:hAnsi="Times New Roman" w:cs="Times New Roman"/>
          <w:sz w:val="24"/>
        </w:rPr>
        <w:t>Laurie McGrath</w:t>
      </w:r>
      <w:r w:rsidRPr="00345059">
        <w:rPr>
          <w:rFonts w:ascii="Times New Roman" w:hAnsi="Times New Roman" w:cs="Times New Roman"/>
          <w:sz w:val="24"/>
        </w:rPr>
        <w:t xml:space="preserve"> – Vice President</w:t>
      </w:r>
    </w:p>
    <w:p w:rsidR="00E012CF" w:rsidRPr="00345059" w:rsidRDefault="00E012CF" w:rsidP="00E012CF">
      <w:pPr>
        <w:pStyle w:val="NoSpacing"/>
        <w:rPr>
          <w:rFonts w:ascii="Times New Roman" w:hAnsi="Times New Roman" w:cs="Times New Roman"/>
          <w:sz w:val="24"/>
        </w:rPr>
      </w:pPr>
      <w:r>
        <w:rPr>
          <w:rFonts w:ascii="Times New Roman" w:hAnsi="Times New Roman" w:cs="Times New Roman"/>
          <w:sz w:val="24"/>
        </w:rPr>
        <w:t>Carol Eaton - Secretary</w:t>
      </w:r>
    </w:p>
    <w:p w:rsidR="00E012CF" w:rsidRDefault="00E012CF" w:rsidP="00E012CF">
      <w:pPr>
        <w:pStyle w:val="NoSpacing"/>
        <w:rPr>
          <w:rFonts w:ascii="Times New Roman" w:hAnsi="Times New Roman" w:cs="Times New Roman"/>
          <w:sz w:val="24"/>
        </w:rPr>
      </w:pPr>
      <w:r w:rsidRPr="00345059">
        <w:rPr>
          <w:rFonts w:ascii="Times New Roman" w:hAnsi="Times New Roman" w:cs="Times New Roman"/>
          <w:sz w:val="24"/>
        </w:rPr>
        <w:t xml:space="preserve">Sharon Santilli </w:t>
      </w:r>
      <w:r>
        <w:rPr>
          <w:rFonts w:ascii="Times New Roman" w:hAnsi="Times New Roman" w:cs="Times New Roman"/>
          <w:sz w:val="24"/>
        </w:rPr>
        <w:t>–</w:t>
      </w:r>
      <w:r w:rsidRPr="00345059">
        <w:rPr>
          <w:rFonts w:ascii="Times New Roman" w:hAnsi="Times New Roman" w:cs="Times New Roman"/>
          <w:sz w:val="24"/>
        </w:rPr>
        <w:t xml:space="preserve"> Treasurer</w:t>
      </w:r>
    </w:p>
    <w:p w:rsidR="00E012CF" w:rsidRPr="00345059" w:rsidRDefault="00E012CF" w:rsidP="00E012CF">
      <w:pPr>
        <w:pStyle w:val="NoSpacing"/>
        <w:rPr>
          <w:rFonts w:ascii="Times New Roman" w:hAnsi="Times New Roman" w:cs="Times New Roman"/>
          <w:sz w:val="24"/>
        </w:rPr>
      </w:pPr>
    </w:p>
    <w:p w:rsidR="00E012CF" w:rsidRDefault="00E012CF" w:rsidP="00E012CF">
      <w:pPr>
        <w:pStyle w:val="NoSpacing"/>
        <w:rPr>
          <w:rFonts w:ascii="Times New Roman" w:hAnsi="Times New Roman" w:cs="Times New Roman"/>
          <w:sz w:val="24"/>
        </w:rPr>
      </w:pPr>
      <w:r w:rsidRPr="00345059">
        <w:rPr>
          <w:rFonts w:ascii="Times New Roman" w:hAnsi="Times New Roman" w:cs="Times New Roman"/>
          <w:sz w:val="24"/>
        </w:rPr>
        <w:t>Region 1 - Jerry Joy</w:t>
      </w:r>
    </w:p>
    <w:p w:rsidR="00E012CF" w:rsidRPr="00345059" w:rsidRDefault="00E012CF" w:rsidP="00E012CF">
      <w:pPr>
        <w:pStyle w:val="NoSpacing"/>
        <w:rPr>
          <w:rFonts w:ascii="Times New Roman" w:hAnsi="Times New Roman" w:cs="Times New Roman"/>
          <w:sz w:val="24"/>
        </w:rPr>
      </w:pPr>
      <w:r>
        <w:rPr>
          <w:rFonts w:ascii="Times New Roman" w:hAnsi="Times New Roman" w:cs="Times New Roman"/>
          <w:sz w:val="24"/>
        </w:rPr>
        <w:t>Region 2 - Terrlyn Smock</w:t>
      </w:r>
    </w:p>
    <w:p w:rsidR="00E012CF" w:rsidRDefault="00E012CF" w:rsidP="00E012CF">
      <w:pPr>
        <w:pStyle w:val="NoSpacing"/>
        <w:rPr>
          <w:rFonts w:ascii="Times New Roman" w:hAnsi="Times New Roman" w:cs="Times New Roman"/>
          <w:sz w:val="24"/>
        </w:rPr>
      </w:pPr>
      <w:r w:rsidRPr="00345059">
        <w:rPr>
          <w:rFonts w:ascii="Times New Roman" w:hAnsi="Times New Roman" w:cs="Times New Roman"/>
          <w:sz w:val="24"/>
        </w:rPr>
        <w:t>Region 3 - Charles Hayward</w:t>
      </w:r>
    </w:p>
    <w:p w:rsidR="00E012CF" w:rsidRPr="00345059" w:rsidRDefault="00E012CF" w:rsidP="00E012CF">
      <w:pPr>
        <w:pStyle w:val="NoSpacing"/>
        <w:rPr>
          <w:rFonts w:ascii="Times New Roman" w:hAnsi="Times New Roman" w:cs="Times New Roman"/>
          <w:sz w:val="24"/>
        </w:rPr>
      </w:pPr>
      <w:r>
        <w:rPr>
          <w:rFonts w:ascii="Times New Roman" w:hAnsi="Times New Roman" w:cs="Times New Roman"/>
          <w:sz w:val="24"/>
        </w:rPr>
        <w:t>Region 4 – Ann Coffin</w:t>
      </w:r>
    </w:p>
    <w:p w:rsidR="00E012CF" w:rsidRPr="00345059" w:rsidRDefault="00E012CF" w:rsidP="00E012CF">
      <w:pPr>
        <w:pStyle w:val="NoSpacing"/>
        <w:rPr>
          <w:rFonts w:ascii="Times New Roman" w:hAnsi="Times New Roman" w:cs="Times New Roman"/>
          <w:sz w:val="24"/>
        </w:rPr>
      </w:pPr>
      <w:r w:rsidRPr="00345059">
        <w:rPr>
          <w:rFonts w:ascii="Times New Roman" w:hAnsi="Times New Roman" w:cs="Times New Roman"/>
          <w:sz w:val="24"/>
        </w:rPr>
        <w:t xml:space="preserve">Region 5 </w:t>
      </w:r>
      <w:r>
        <w:rPr>
          <w:rFonts w:ascii="Times New Roman" w:hAnsi="Times New Roman" w:cs="Times New Roman"/>
          <w:sz w:val="24"/>
        </w:rPr>
        <w:t>– Jeffrey Aldridge</w:t>
      </w:r>
      <w:r>
        <w:rPr>
          <w:rFonts w:ascii="Times New Roman" w:hAnsi="Times New Roman" w:cs="Times New Roman"/>
          <w:sz w:val="24"/>
        </w:rPr>
        <w:tab/>
      </w:r>
    </w:p>
    <w:p w:rsidR="00E012CF" w:rsidRPr="00345059" w:rsidRDefault="00E012CF" w:rsidP="00E012CF">
      <w:pPr>
        <w:pStyle w:val="NoSpacing"/>
        <w:rPr>
          <w:rFonts w:ascii="Times New Roman" w:hAnsi="Times New Roman" w:cs="Times New Roman"/>
          <w:sz w:val="24"/>
        </w:rPr>
      </w:pPr>
      <w:r w:rsidRPr="00345059">
        <w:rPr>
          <w:rFonts w:ascii="Times New Roman" w:hAnsi="Times New Roman" w:cs="Times New Roman"/>
          <w:sz w:val="24"/>
        </w:rPr>
        <w:t xml:space="preserve">Region 6 </w:t>
      </w:r>
      <w:r>
        <w:rPr>
          <w:rFonts w:ascii="Times New Roman" w:hAnsi="Times New Roman" w:cs="Times New Roman"/>
          <w:sz w:val="24"/>
        </w:rPr>
        <w:t>–</w:t>
      </w:r>
      <w:r w:rsidRPr="00345059">
        <w:rPr>
          <w:rFonts w:ascii="Times New Roman" w:hAnsi="Times New Roman" w:cs="Times New Roman"/>
          <w:sz w:val="24"/>
        </w:rPr>
        <w:t xml:space="preserve"> </w:t>
      </w:r>
      <w:r>
        <w:rPr>
          <w:rFonts w:ascii="Times New Roman" w:hAnsi="Times New Roman" w:cs="Times New Roman"/>
          <w:sz w:val="24"/>
        </w:rPr>
        <w:t>Lisa Andry</w:t>
      </w:r>
    </w:p>
    <w:p w:rsidR="00E012CF" w:rsidRDefault="00E012CF" w:rsidP="00E012CF">
      <w:pPr>
        <w:pStyle w:val="NoSpacing"/>
        <w:rPr>
          <w:rFonts w:ascii="Times New Roman" w:hAnsi="Times New Roman" w:cs="Times New Roman"/>
          <w:sz w:val="24"/>
        </w:rPr>
      </w:pPr>
      <w:r w:rsidRPr="00345059">
        <w:rPr>
          <w:rFonts w:ascii="Times New Roman" w:hAnsi="Times New Roman" w:cs="Times New Roman"/>
          <w:sz w:val="24"/>
        </w:rPr>
        <w:t xml:space="preserve">Region 7 </w:t>
      </w:r>
      <w:r>
        <w:rPr>
          <w:rFonts w:ascii="Times New Roman" w:hAnsi="Times New Roman" w:cs="Times New Roman"/>
          <w:sz w:val="24"/>
        </w:rPr>
        <w:t>–</w:t>
      </w:r>
      <w:r w:rsidRPr="00345059">
        <w:rPr>
          <w:rFonts w:ascii="Times New Roman" w:hAnsi="Times New Roman" w:cs="Times New Roman"/>
          <w:sz w:val="24"/>
        </w:rPr>
        <w:t xml:space="preserve"> </w:t>
      </w:r>
      <w:r>
        <w:rPr>
          <w:rFonts w:ascii="Times New Roman" w:hAnsi="Times New Roman" w:cs="Times New Roman"/>
          <w:sz w:val="24"/>
        </w:rPr>
        <w:t>Trisha Thomas</w:t>
      </w:r>
    </w:p>
    <w:p w:rsidR="00E012CF" w:rsidRPr="00345059" w:rsidRDefault="00E012CF" w:rsidP="00E012CF">
      <w:pPr>
        <w:pStyle w:val="NoSpacing"/>
        <w:rPr>
          <w:rFonts w:ascii="Times New Roman" w:hAnsi="Times New Roman" w:cs="Times New Roman"/>
          <w:sz w:val="24"/>
        </w:rPr>
      </w:pPr>
      <w:r w:rsidRPr="00345059">
        <w:rPr>
          <w:rFonts w:ascii="Times New Roman" w:hAnsi="Times New Roman" w:cs="Times New Roman"/>
          <w:sz w:val="24"/>
        </w:rPr>
        <w:t>Region 9 – Louise Bush</w:t>
      </w:r>
    </w:p>
    <w:p w:rsidR="00E012CF" w:rsidRPr="00345059" w:rsidRDefault="00E012CF" w:rsidP="00E012CF">
      <w:pPr>
        <w:pStyle w:val="NoSpacing"/>
        <w:rPr>
          <w:rFonts w:ascii="Times New Roman" w:hAnsi="Times New Roman" w:cs="Times New Roman"/>
          <w:sz w:val="24"/>
        </w:rPr>
      </w:pPr>
      <w:r w:rsidRPr="00345059">
        <w:rPr>
          <w:rFonts w:ascii="Times New Roman" w:hAnsi="Times New Roman" w:cs="Times New Roman"/>
          <w:sz w:val="24"/>
        </w:rPr>
        <w:t xml:space="preserve">Region 10 </w:t>
      </w:r>
      <w:r>
        <w:rPr>
          <w:rFonts w:ascii="Times New Roman" w:hAnsi="Times New Roman" w:cs="Times New Roman"/>
          <w:sz w:val="24"/>
        </w:rPr>
        <w:t>– Wally McClure</w:t>
      </w:r>
    </w:p>
    <w:p w:rsidR="00E012CF" w:rsidRPr="00345059" w:rsidRDefault="00E012CF" w:rsidP="00E012CF">
      <w:pPr>
        <w:pStyle w:val="NoSpacing"/>
        <w:rPr>
          <w:rFonts w:ascii="Times New Roman" w:hAnsi="Times New Roman" w:cs="Times New Roman"/>
          <w:sz w:val="24"/>
        </w:rPr>
      </w:pPr>
    </w:p>
    <w:p w:rsidR="00E012CF" w:rsidRPr="00345059" w:rsidRDefault="00E012CF" w:rsidP="00E012CF">
      <w:pPr>
        <w:pStyle w:val="NoSpacing"/>
        <w:rPr>
          <w:rFonts w:ascii="Times New Roman" w:hAnsi="Times New Roman" w:cs="Times New Roman"/>
          <w:sz w:val="24"/>
        </w:rPr>
      </w:pPr>
      <w:r w:rsidRPr="00345059">
        <w:rPr>
          <w:rFonts w:ascii="Times New Roman" w:hAnsi="Times New Roman" w:cs="Times New Roman"/>
          <w:sz w:val="24"/>
        </w:rPr>
        <w:t>Committee Chairs</w:t>
      </w:r>
    </w:p>
    <w:p w:rsidR="00E012CF" w:rsidRDefault="00E012CF" w:rsidP="00E012CF">
      <w:pPr>
        <w:pStyle w:val="NoSpacing"/>
        <w:rPr>
          <w:rFonts w:ascii="Times New Roman" w:hAnsi="Times New Roman" w:cs="Times New Roman"/>
          <w:sz w:val="24"/>
        </w:rPr>
      </w:pPr>
      <w:r w:rsidRPr="00345059">
        <w:rPr>
          <w:rFonts w:ascii="Times New Roman" w:hAnsi="Times New Roman" w:cs="Times New Roman"/>
          <w:sz w:val="24"/>
        </w:rPr>
        <w:t xml:space="preserve"> </w:t>
      </w:r>
      <w:r>
        <w:rPr>
          <w:rFonts w:ascii="Times New Roman" w:hAnsi="Times New Roman" w:cs="Times New Roman"/>
          <w:sz w:val="24"/>
        </w:rPr>
        <w:t>Alisha Griffin</w:t>
      </w:r>
    </w:p>
    <w:p w:rsidR="00E012CF" w:rsidRDefault="00E012CF" w:rsidP="00E012CF">
      <w:pPr>
        <w:pStyle w:val="NoSpacing"/>
        <w:rPr>
          <w:rFonts w:ascii="Times New Roman" w:hAnsi="Times New Roman" w:cs="Times New Roman"/>
          <w:sz w:val="24"/>
        </w:rPr>
      </w:pPr>
      <w:r>
        <w:rPr>
          <w:rFonts w:ascii="Times New Roman" w:hAnsi="Times New Roman" w:cs="Times New Roman"/>
          <w:sz w:val="24"/>
        </w:rPr>
        <w:t>Kandy Yearsley</w:t>
      </w:r>
    </w:p>
    <w:p w:rsidR="00E012CF" w:rsidRDefault="00E012CF" w:rsidP="00E012CF">
      <w:pPr>
        <w:pStyle w:val="NoSpacing"/>
        <w:rPr>
          <w:rFonts w:ascii="Times New Roman" w:hAnsi="Times New Roman" w:cs="Times New Roman"/>
          <w:sz w:val="24"/>
        </w:rPr>
      </w:pPr>
      <w:r>
        <w:rPr>
          <w:rFonts w:ascii="Times New Roman" w:hAnsi="Times New Roman" w:cs="Times New Roman"/>
          <w:sz w:val="24"/>
        </w:rPr>
        <w:t>Jeff Cohen</w:t>
      </w:r>
    </w:p>
    <w:p w:rsidR="00E012CF" w:rsidRPr="00345059" w:rsidRDefault="00E012CF" w:rsidP="00E012CF">
      <w:pPr>
        <w:pStyle w:val="NoSpacing"/>
        <w:rPr>
          <w:rFonts w:ascii="Times New Roman" w:hAnsi="Times New Roman" w:cs="Times New Roman"/>
          <w:sz w:val="24"/>
        </w:rPr>
      </w:pPr>
    </w:p>
    <w:p w:rsidR="00E012CF" w:rsidRDefault="00E012CF" w:rsidP="00E012CF">
      <w:pPr>
        <w:rPr>
          <w:rFonts w:ascii="Times New Roman" w:hAnsi="Times New Roman" w:cs="Times New Roman"/>
          <w:sz w:val="24"/>
        </w:rPr>
      </w:pPr>
      <w:r w:rsidRPr="00345059">
        <w:rPr>
          <w:rFonts w:ascii="Times New Roman" w:hAnsi="Times New Roman" w:cs="Times New Roman"/>
          <w:sz w:val="24"/>
        </w:rPr>
        <w:t xml:space="preserve">President </w:t>
      </w:r>
      <w:r>
        <w:rPr>
          <w:rFonts w:ascii="Times New Roman" w:hAnsi="Times New Roman" w:cs="Times New Roman"/>
          <w:sz w:val="24"/>
        </w:rPr>
        <w:t xml:space="preserve">Rice </w:t>
      </w:r>
      <w:r w:rsidRPr="00345059">
        <w:rPr>
          <w:rFonts w:ascii="Times New Roman" w:hAnsi="Times New Roman" w:cs="Times New Roman"/>
          <w:sz w:val="24"/>
        </w:rPr>
        <w:t>called the meeting to</w:t>
      </w:r>
      <w:r>
        <w:rPr>
          <w:rFonts w:ascii="Times New Roman" w:hAnsi="Times New Roman" w:cs="Times New Roman"/>
          <w:sz w:val="24"/>
        </w:rPr>
        <w:t xml:space="preserve"> order at 3:0</w:t>
      </w:r>
      <w:r w:rsidRPr="00345059">
        <w:rPr>
          <w:rFonts w:ascii="Times New Roman" w:hAnsi="Times New Roman" w:cs="Times New Roman"/>
          <w:sz w:val="24"/>
        </w:rPr>
        <w:t>0PM ET.  The first order of business was the approval of the</w:t>
      </w:r>
      <w:r>
        <w:rPr>
          <w:rFonts w:ascii="Times New Roman" w:hAnsi="Times New Roman" w:cs="Times New Roman"/>
          <w:sz w:val="24"/>
        </w:rPr>
        <w:t xml:space="preserve"> October </w:t>
      </w:r>
      <w:r w:rsidRPr="00345059">
        <w:rPr>
          <w:rFonts w:ascii="Times New Roman" w:hAnsi="Times New Roman" w:cs="Times New Roman"/>
          <w:sz w:val="24"/>
        </w:rPr>
        <w:t xml:space="preserve">2012 minutes.  </w:t>
      </w:r>
      <w:r>
        <w:rPr>
          <w:rFonts w:ascii="Times New Roman" w:hAnsi="Times New Roman" w:cs="Times New Roman"/>
          <w:sz w:val="24"/>
        </w:rPr>
        <w:t xml:space="preserve">Terrlyn Smock made a motion </w:t>
      </w:r>
      <w:r w:rsidRPr="00345059">
        <w:rPr>
          <w:rFonts w:ascii="Times New Roman" w:hAnsi="Times New Roman" w:cs="Times New Roman"/>
          <w:sz w:val="24"/>
        </w:rPr>
        <w:t xml:space="preserve">to accept the minutes and </w:t>
      </w:r>
      <w:r>
        <w:rPr>
          <w:rFonts w:ascii="Times New Roman" w:hAnsi="Times New Roman" w:cs="Times New Roman"/>
          <w:sz w:val="24"/>
        </w:rPr>
        <w:t xml:space="preserve">Laurie McGrath </w:t>
      </w:r>
      <w:r w:rsidRPr="00345059">
        <w:rPr>
          <w:rFonts w:ascii="Times New Roman" w:hAnsi="Times New Roman" w:cs="Times New Roman"/>
          <w:sz w:val="24"/>
        </w:rPr>
        <w:t>seconded the motion.  The minutes were approved unanimously.</w:t>
      </w:r>
    </w:p>
    <w:p w:rsidR="001951FA" w:rsidRDefault="001951FA" w:rsidP="00E012CF">
      <w:pPr>
        <w:rPr>
          <w:rFonts w:ascii="Times New Roman" w:hAnsi="Times New Roman" w:cs="Times New Roman"/>
          <w:b/>
        </w:rPr>
      </w:pPr>
    </w:p>
    <w:p w:rsidR="00E012CF" w:rsidRDefault="00E012CF" w:rsidP="00E012CF">
      <w:pPr>
        <w:rPr>
          <w:rFonts w:ascii="Times New Roman" w:hAnsi="Times New Roman" w:cs="Times New Roman"/>
          <w:b/>
        </w:rPr>
      </w:pPr>
      <w:r w:rsidRPr="004612D3">
        <w:rPr>
          <w:rFonts w:ascii="Times New Roman" w:hAnsi="Times New Roman" w:cs="Times New Roman"/>
          <w:b/>
        </w:rPr>
        <w:t>TREASURER’S REPORT</w:t>
      </w:r>
    </w:p>
    <w:p w:rsidR="00E012CF" w:rsidRDefault="00E012CF" w:rsidP="00E012CF">
      <w:pPr>
        <w:rPr>
          <w:rFonts w:ascii="Times New Roman" w:hAnsi="Times New Roman" w:cs="Times New Roman"/>
          <w:sz w:val="24"/>
        </w:rPr>
      </w:pPr>
      <w:r w:rsidRPr="00A14BA1">
        <w:rPr>
          <w:rFonts w:ascii="Times New Roman" w:hAnsi="Times New Roman" w:cs="Times New Roman"/>
          <w:sz w:val="24"/>
          <w:szCs w:val="24"/>
        </w:rPr>
        <w:t>Treasurer</w:t>
      </w:r>
      <w:r>
        <w:rPr>
          <w:rFonts w:ascii="Times New Roman" w:hAnsi="Times New Roman" w:cs="Times New Roman"/>
          <w:sz w:val="24"/>
          <w:szCs w:val="24"/>
        </w:rPr>
        <w:t xml:space="preserve"> Sharon Santilli gave the report for October 2012 as shown below.  </w:t>
      </w:r>
      <w:r>
        <w:rPr>
          <w:rFonts w:ascii="Times New Roman" w:hAnsi="Times New Roman" w:cs="Times New Roman"/>
          <w:sz w:val="24"/>
        </w:rPr>
        <w:t>She indicated that we started with a balance of $69,366.77 in the account. There was a $20 merchant service fee to maintain the account for next year’s annual conference.  They are still working with OCSE to collect the annual conference registration fee for the federal participants.  There was some confusion regarding the appropriate DUNS number to use.  Hope to be resolved soon.</w:t>
      </w:r>
    </w:p>
    <w:p w:rsidR="00E012CF" w:rsidRDefault="00E012CF" w:rsidP="00E012CF">
      <w:pPr>
        <w:rPr>
          <w:rFonts w:ascii="Times New Roman" w:hAnsi="Times New Roman" w:cs="Times New Roman"/>
          <w:sz w:val="24"/>
        </w:rPr>
      </w:pPr>
      <w:r>
        <w:rPr>
          <w:rFonts w:ascii="Times New Roman" w:hAnsi="Times New Roman" w:cs="Times New Roman"/>
          <w:sz w:val="24"/>
        </w:rPr>
        <w:t>Sharon Santilli moved to accept the Treasurer’s report and Chuck Hayward seconded the motion which was agreed to unanimously.</w:t>
      </w:r>
    </w:p>
    <w:p w:rsidR="001951FA" w:rsidRDefault="001951FA" w:rsidP="00E012CF">
      <w:pPr>
        <w:rPr>
          <w:rFonts w:ascii="Times New Roman" w:hAnsi="Times New Roman" w:cs="Times New Roman"/>
          <w:sz w:val="24"/>
        </w:rPr>
      </w:pPr>
    </w:p>
    <w:tbl>
      <w:tblPr>
        <w:tblW w:w="12625" w:type="dxa"/>
        <w:tblInd w:w="-150" w:type="dxa"/>
        <w:tblLayout w:type="fixed"/>
        <w:tblCellMar>
          <w:left w:w="30" w:type="dxa"/>
          <w:right w:w="30" w:type="dxa"/>
        </w:tblCellMar>
        <w:tblLook w:val="0000"/>
      </w:tblPr>
      <w:tblGrid>
        <w:gridCol w:w="7871"/>
        <w:gridCol w:w="2396"/>
        <w:gridCol w:w="2358"/>
      </w:tblGrid>
      <w:tr w:rsidR="00611534" w:rsidRPr="00694631" w:rsidTr="00D258C0">
        <w:trPr>
          <w:trHeight w:val="305"/>
        </w:trPr>
        <w:tc>
          <w:tcPr>
            <w:tcW w:w="12625" w:type="dxa"/>
            <w:gridSpan w:val="3"/>
            <w:tcBorders>
              <w:top w:val="nil"/>
              <w:left w:val="nil"/>
              <w:bottom w:val="nil"/>
              <w:right w:val="nil"/>
            </w:tcBorders>
          </w:tcPr>
          <w:p w:rsidR="00611534" w:rsidRPr="00694631" w:rsidRDefault="00611534" w:rsidP="00D258C0">
            <w:pPr>
              <w:autoSpaceDE w:val="0"/>
              <w:autoSpaceDN w:val="0"/>
              <w:adjustRightInd w:val="0"/>
              <w:spacing w:after="0" w:line="240" w:lineRule="auto"/>
              <w:rPr>
                <w:rFonts w:ascii="Arial" w:hAnsi="Arial" w:cs="Arial"/>
                <w:b/>
                <w:bCs/>
                <w:color w:val="000000"/>
                <w:sz w:val="24"/>
                <w:szCs w:val="24"/>
              </w:rPr>
            </w:pPr>
          </w:p>
        </w:tc>
      </w:tr>
      <w:tr w:rsidR="00611534" w:rsidRPr="00694631" w:rsidTr="00D258C0">
        <w:trPr>
          <w:trHeight w:val="305"/>
        </w:trPr>
        <w:tc>
          <w:tcPr>
            <w:tcW w:w="12625" w:type="dxa"/>
            <w:gridSpan w:val="3"/>
            <w:tcBorders>
              <w:top w:val="nil"/>
              <w:left w:val="nil"/>
              <w:bottom w:val="nil"/>
              <w:right w:val="nil"/>
            </w:tcBorders>
          </w:tcPr>
          <w:p w:rsidR="00611534" w:rsidRPr="00694631" w:rsidRDefault="00611534" w:rsidP="00D258C0">
            <w:pPr>
              <w:autoSpaceDE w:val="0"/>
              <w:autoSpaceDN w:val="0"/>
              <w:adjustRightInd w:val="0"/>
              <w:spacing w:after="0" w:line="240" w:lineRule="auto"/>
              <w:rPr>
                <w:rFonts w:ascii="Arial" w:hAnsi="Arial" w:cs="Arial"/>
                <w:b/>
                <w:bCs/>
                <w:color w:val="000000"/>
                <w:sz w:val="24"/>
                <w:szCs w:val="24"/>
              </w:rPr>
            </w:pPr>
          </w:p>
        </w:tc>
      </w:tr>
      <w:tr w:rsidR="00611534" w:rsidRPr="00694631" w:rsidTr="00D258C0">
        <w:trPr>
          <w:trHeight w:val="305"/>
        </w:trPr>
        <w:tc>
          <w:tcPr>
            <w:tcW w:w="7871" w:type="dxa"/>
            <w:tcBorders>
              <w:top w:val="nil"/>
              <w:left w:val="nil"/>
              <w:bottom w:val="nil"/>
              <w:right w:val="nil"/>
            </w:tcBorders>
          </w:tcPr>
          <w:p w:rsidR="00611534" w:rsidRPr="00694631" w:rsidRDefault="00611534" w:rsidP="00D258C0">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Activity October 1, 2012- October  31, 2012</w:t>
            </w:r>
          </w:p>
        </w:tc>
        <w:tc>
          <w:tcPr>
            <w:tcW w:w="2396" w:type="dxa"/>
            <w:tcBorders>
              <w:top w:val="nil"/>
              <w:left w:val="nil"/>
              <w:bottom w:val="nil"/>
              <w:right w:val="nil"/>
            </w:tcBorders>
          </w:tcPr>
          <w:p w:rsidR="00611534" w:rsidRPr="00694631" w:rsidRDefault="00611534" w:rsidP="00D258C0">
            <w:pPr>
              <w:autoSpaceDE w:val="0"/>
              <w:autoSpaceDN w:val="0"/>
              <w:adjustRightInd w:val="0"/>
              <w:spacing w:after="0" w:line="240" w:lineRule="auto"/>
              <w:jc w:val="center"/>
              <w:rPr>
                <w:rFonts w:ascii="Arial" w:hAnsi="Arial" w:cs="Arial"/>
                <w:color w:val="000000"/>
                <w:sz w:val="20"/>
                <w:szCs w:val="20"/>
              </w:rPr>
            </w:pPr>
          </w:p>
        </w:tc>
        <w:tc>
          <w:tcPr>
            <w:tcW w:w="2358" w:type="dxa"/>
            <w:tcBorders>
              <w:top w:val="nil"/>
              <w:left w:val="nil"/>
              <w:bottom w:val="nil"/>
              <w:right w:val="nil"/>
            </w:tcBorders>
          </w:tcPr>
          <w:p w:rsidR="00611534" w:rsidRPr="00694631" w:rsidRDefault="00611534" w:rsidP="00D258C0">
            <w:pPr>
              <w:autoSpaceDE w:val="0"/>
              <w:autoSpaceDN w:val="0"/>
              <w:adjustRightInd w:val="0"/>
              <w:spacing w:after="0" w:line="240" w:lineRule="auto"/>
              <w:jc w:val="center"/>
              <w:rPr>
                <w:rFonts w:ascii="Arial" w:hAnsi="Arial" w:cs="Arial"/>
                <w:color w:val="000000"/>
                <w:sz w:val="20"/>
                <w:szCs w:val="20"/>
              </w:rPr>
            </w:pPr>
          </w:p>
        </w:tc>
      </w:tr>
      <w:tr w:rsidR="00611534" w:rsidRPr="00694631" w:rsidTr="00D258C0">
        <w:trPr>
          <w:trHeight w:val="247"/>
        </w:trPr>
        <w:tc>
          <w:tcPr>
            <w:tcW w:w="7871" w:type="dxa"/>
            <w:tcBorders>
              <w:top w:val="nil"/>
              <w:left w:val="nil"/>
              <w:bottom w:val="nil"/>
              <w:right w:val="nil"/>
            </w:tcBorders>
          </w:tcPr>
          <w:p w:rsidR="00611534" w:rsidRPr="00694631" w:rsidRDefault="00611534" w:rsidP="00D258C0">
            <w:pPr>
              <w:autoSpaceDE w:val="0"/>
              <w:autoSpaceDN w:val="0"/>
              <w:adjustRightInd w:val="0"/>
              <w:spacing w:after="0" w:line="240" w:lineRule="auto"/>
              <w:jc w:val="right"/>
              <w:rPr>
                <w:rFonts w:ascii="Arial" w:hAnsi="Arial" w:cs="Arial"/>
                <w:color w:val="000000"/>
                <w:sz w:val="20"/>
                <w:szCs w:val="20"/>
              </w:rPr>
            </w:pPr>
          </w:p>
        </w:tc>
        <w:tc>
          <w:tcPr>
            <w:tcW w:w="2396" w:type="dxa"/>
            <w:tcBorders>
              <w:top w:val="nil"/>
              <w:left w:val="nil"/>
              <w:bottom w:val="nil"/>
              <w:right w:val="nil"/>
            </w:tcBorders>
          </w:tcPr>
          <w:p w:rsidR="00611534" w:rsidRPr="00694631" w:rsidRDefault="00611534" w:rsidP="00D258C0">
            <w:pPr>
              <w:autoSpaceDE w:val="0"/>
              <w:autoSpaceDN w:val="0"/>
              <w:adjustRightInd w:val="0"/>
              <w:spacing w:after="0" w:line="240" w:lineRule="auto"/>
              <w:jc w:val="right"/>
              <w:rPr>
                <w:rFonts w:ascii="Arial" w:hAnsi="Arial" w:cs="Arial"/>
                <w:color w:val="000000"/>
                <w:sz w:val="20"/>
                <w:szCs w:val="20"/>
              </w:rPr>
            </w:pPr>
          </w:p>
        </w:tc>
        <w:tc>
          <w:tcPr>
            <w:tcW w:w="2358" w:type="dxa"/>
            <w:tcBorders>
              <w:top w:val="nil"/>
              <w:left w:val="nil"/>
              <w:bottom w:val="nil"/>
              <w:right w:val="nil"/>
            </w:tcBorders>
          </w:tcPr>
          <w:p w:rsidR="00611534" w:rsidRPr="00694631" w:rsidRDefault="00611534" w:rsidP="00D258C0">
            <w:pPr>
              <w:autoSpaceDE w:val="0"/>
              <w:autoSpaceDN w:val="0"/>
              <w:adjustRightInd w:val="0"/>
              <w:spacing w:after="0" w:line="240" w:lineRule="auto"/>
              <w:jc w:val="right"/>
              <w:rPr>
                <w:rFonts w:ascii="Arial" w:hAnsi="Arial" w:cs="Arial"/>
                <w:color w:val="000000"/>
                <w:sz w:val="20"/>
                <w:szCs w:val="20"/>
              </w:rPr>
            </w:pPr>
          </w:p>
        </w:tc>
      </w:tr>
      <w:tr w:rsidR="00611534" w:rsidRPr="00912D12" w:rsidTr="00D258C0">
        <w:trPr>
          <w:trHeight w:val="290"/>
        </w:trPr>
        <w:tc>
          <w:tcPr>
            <w:tcW w:w="7871" w:type="dxa"/>
            <w:tcBorders>
              <w:top w:val="nil"/>
              <w:left w:val="nil"/>
              <w:bottom w:val="nil"/>
              <w:right w:val="nil"/>
            </w:tcBorders>
          </w:tcPr>
          <w:p w:rsidR="00611534" w:rsidRPr="00694631" w:rsidRDefault="00611534" w:rsidP="00D258C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Checking Account </w:t>
            </w:r>
            <w:r w:rsidRPr="00694631">
              <w:rPr>
                <w:rFonts w:ascii="Arial" w:hAnsi="Arial" w:cs="Arial"/>
                <w:color w:val="000000"/>
                <w:sz w:val="24"/>
                <w:szCs w:val="24"/>
              </w:rPr>
              <w:t xml:space="preserve">Balance as of </w:t>
            </w:r>
            <w:r>
              <w:rPr>
                <w:rFonts w:ascii="Arial" w:hAnsi="Arial" w:cs="Arial"/>
                <w:color w:val="000000"/>
                <w:sz w:val="24"/>
                <w:szCs w:val="24"/>
              </w:rPr>
              <w:t>9/30/</w:t>
            </w:r>
            <w:r w:rsidRPr="00694631">
              <w:rPr>
                <w:rFonts w:ascii="Arial" w:hAnsi="Arial" w:cs="Arial"/>
                <w:color w:val="000000"/>
                <w:sz w:val="24"/>
                <w:szCs w:val="24"/>
              </w:rPr>
              <w:t>1</w:t>
            </w:r>
            <w:r>
              <w:rPr>
                <w:rFonts w:ascii="Arial" w:hAnsi="Arial" w:cs="Arial"/>
                <w:color w:val="000000"/>
                <w:sz w:val="24"/>
                <w:szCs w:val="24"/>
              </w:rPr>
              <w:t>2</w:t>
            </w:r>
            <w:r w:rsidRPr="00694631">
              <w:rPr>
                <w:rFonts w:ascii="Arial" w:hAnsi="Arial" w:cs="Arial"/>
                <w:color w:val="000000"/>
                <w:sz w:val="24"/>
                <w:szCs w:val="24"/>
              </w:rPr>
              <w:t xml:space="preserve"> </w:t>
            </w:r>
            <w:r>
              <w:rPr>
                <w:rFonts w:ascii="Arial" w:hAnsi="Arial" w:cs="Arial"/>
                <w:color w:val="000000"/>
                <w:sz w:val="24"/>
                <w:szCs w:val="24"/>
              </w:rPr>
              <w:t xml:space="preserve">                                 $69,367.77</w:t>
            </w:r>
          </w:p>
        </w:tc>
        <w:tc>
          <w:tcPr>
            <w:tcW w:w="2396" w:type="dxa"/>
            <w:tcBorders>
              <w:top w:val="nil"/>
              <w:left w:val="nil"/>
              <w:bottom w:val="nil"/>
              <w:right w:val="nil"/>
            </w:tcBorders>
          </w:tcPr>
          <w:p w:rsidR="00611534" w:rsidRPr="00912D12" w:rsidRDefault="00611534" w:rsidP="00D258C0">
            <w:pPr>
              <w:rPr>
                <w:rFonts w:ascii="Arial" w:hAnsi="Arial" w:cs="Arial"/>
                <w:color w:val="000000"/>
                <w:sz w:val="20"/>
                <w:szCs w:val="20"/>
              </w:rPr>
            </w:pPr>
          </w:p>
        </w:tc>
        <w:tc>
          <w:tcPr>
            <w:tcW w:w="2358" w:type="dxa"/>
            <w:tcBorders>
              <w:top w:val="nil"/>
              <w:left w:val="nil"/>
              <w:bottom w:val="nil"/>
              <w:right w:val="nil"/>
            </w:tcBorders>
          </w:tcPr>
          <w:p w:rsidR="00611534" w:rsidRPr="00912D12" w:rsidRDefault="00611534" w:rsidP="00D258C0">
            <w:pPr>
              <w:autoSpaceDE w:val="0"/>
              <w:autoSpaceDN w:val="0"/>
              <w:adjustRightInd w:val="0"/>
              <w:spacing w:after="0" w:line="240" w:lineRule="auto"/>
              <w:jc w:val="right"/>
              <w:rPr>
                <w:rFonts w:ascii="Arial" w:hAnsi="Arial" w:cs="Arial"/>
                <w:color w:val="000000"/>
                <w:sz w:val="20"/>
                <w:szCs w:val="20"/>
              </w:rPr>
            </w:pPr>
          </w:p>
        </w:tc>
      </w:tr>
    </w:tbl>
    <w:p w:rsidR="00611534" w:rsidRDefault="00611534" w:rsidP="00611534">
      <w:pPr>
        <w:autoSpaceDE w:val="0"/>
        <w:autoSpaceDN w:val="0"/>
        <w:adjustRightInd w:val="0"/>
        <w:spacing w:after="0" w:line="240" w:lineRule="auto"/>
        <w:rPr>
          <w:rFonts w:ascii="Arial" w:hAnsi="Arial" w:cs="Arial"/>
          <w:color w:val="000000"/>
          <w:sz w:val="24"/>
          <w:szCs w:val="24"/>
        </w:rPr>
      </w:pPr>
    </w:p>
    <w:p w:rsidR="00611534" w:rsidRDefault="00611534" w:rsidP="00611534">
      <w:pPr>
        <w:autoSpaceDE w:val="0"/>
        <w:autoSpaceDN w:val="0"/>
        <w:adjustRightInd w:val="0"/>
        <w:spacing w:after="0" w:line="240" w:lineRule="auto"/>
        <w:rPr>
          <w:rFonts w:ascii="Arial" w:hAnsi="Arial" w:cs="Arial"/>
          <w:b/>
          <w:color w:val="000000"/>
          <w:sz w:val="24"/>
          <w:szCs w:val="24"/>
        </w:rPr>
      </w:pPr>
      <w:r w:rsidRPr="000373A0">
        <w:rPr>
          <w:rFonts w:ascii="Arial" w:hAnsi="Arial" w:cs="Arial"/>
          <w:b/>
          <w:color w:val="000000"/>
          <w:sz w:val="24"/>
          <w:szCs w:val="24"/>
        </w:rPr>
        <w:t>Deposits (electronic and check)</w:t>
      </w:r>
    </w:p>
    <w:p w:rsidR="00611534" w:rsidRPr="000373A0" w:rsidRDefault="00611534" w:rsidP="00611534">
      <w:pPr>
        <w:autoSpaceDE w:val="0"/>
        <w:autoSpaceDN w:val="0"/>
        <w:adjustRightInd w:val="0"/>
        <w:spacing w:after="0" w:line="240" w:lineRule="auto"/>
        <w:rPr>
          <w:rFonts w:ascii="Arial" w:hAnsi="Arial" w:cs="Arial"/>
          <w:b/>
          <w:color w:val="000000"/>
          <w:sz w:val="24"/>
          <w:szCs w:val="24"/>
        </w:rPr>
      </w:pPr>
    </w:p>
    <w:p w:rsidR="00611534" w:rsidRDefault="00611534" w:rsidP="00611534">
      <w:r>
        <w:t xml:space="preserve">              </w:t>
      </w:r>
      <w:r w:rsidRPr="00EA31D0">
        <w:rPr>
          <w:rFonts w:ascii="Arial" w:hAnsi="Arial" w:cs="Arial"/>
          <w:sz w:val="24"/>
          <w:szCs w:val="24"/>
        </w:rPr>
        <w:t xml:space="preserve">10-18-12                                                                              350.00                                                                                   </w:t>
      </w:r>
    </w:p>
    <w:p w:rsidR="00611534" w:rsidRDefault="00611534" w:rsidP="00611534">
      <w:pPr>
        <w:rPr>
          <w:rFonts w:ascii="Arial" w:hAnsi="Arial" w:cs="Arial"/>
          <w:color w:val="000000"/>
          <w:sz w:val="24"/>
          <w:szCs w:val="24"/>
        </w:rPr>
      </w:pPr>
      <w:r>
        <w:t xml:space="preserve">                                                                                       </w:t>
      </w:r>
      <w:r w:rsidRPr="00694631">
        <w:rPr>
          <w:rFonts w:ascii="Arial" w:hAnsi="Arial" w:cs="Arial"/>
          <w:color w:val="000000"/>
          <w:sz w:val="24"/>
          <w:szCs w:val="24"/>
        </w:rPr>
        <w:t>Total Depos</w:t>
      </w:r>
      <w:r>
        <w:rPr>
          <w:rFonts w:ascii="Arial" w:hAnsi="Arial" w:cs="Arial"/>
          <w:color w:val="000000"/>
          <w:sz w:val="24"/>
          <w:szCs w:val="24"/>
        </w:rPr>
        <w:t>i</w:t>
      </w:r>
      <w:r w:rsidRPr="00694631">
        <w:rPr>
          <w:rFonts w:ascii="Arial" w:hAnsi="Arial" w:cs="Arial"/>
          <w:color w:val="000000"/>
          <w:sz w:val="24"/>
          <w:szCs w:val="24"/>
        </w:rPr>
        <w:t>ts</w:t>
      </w:r>
      <w:r>
        <w:rPr>
          <w:rFonts w:ascii="Arial" w:hAnsi="Arial" w:cs="Arial"/>
          <w:color w:val="000000"/>
          <w:sz w:val="24"/>
          <w:szCs w:val="24"/>
        </w:rPr>
        <w:t xml:space="preserve">             $350.00                 </w:t>
      </w:r>
    </w:p>
    <w:p w:rsidR="00611534" w:rsidRDefault="00611534" w:rsidP="00611534">
      <w:pPr>
        <w:autoSpaceDE w:val="0"/>
        <w:autoSpaceDN w:val="0"/>
        <w:adjustRightInd w:val="0"/>
        <w:spacing w:after="0" w:line="240" w:lineRule="auto"/>
        <w:rPr>
          <w:rFonts w:ascii="Arial" w:hAnsi="Arial" w:cs="Arial"/>
          <w:b/>
          <w:color w:val="000000"/>
          <w:sz w:val="24"/>
          <w:szCs w:val="24"/>
        </w:rPr>
      </w:pPr>
      <w:r w:rsidRPr="000373A0">
        <w:rPr>
          <w:rFonts w:ascii="Arial" w:hAnsi="Arial" w:cs="Arial"/>
          <w:b/>
          <w:color w:val="000000"/>
          <w:sz w:val="24"/>
          <w:szCs w:val="24"/>
        </w:rPr>
        <w:t xml:space="preserve">Checks Written &amp; Electronic Debits </w:t>
      </w:r>
    </w:p>
    <w:p w:rsidR="00611534" w:rsidRPr="00C125F0" w:rsidRDefault="00611534" w:rsidP="00611534">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9-4-12</w:t>
      </w:r>
      <w:r w:rsidRPr="00C125F0">
        <w:rPr>
          <w:rFonts w:ascii="Arial" w:hAnsi="Arial" w:cs="Arial"/>
          <w:color w:val="000000"/>
          <w:sz w:val="24"/>
          <w:szCs w:val="24"/>
        </w:rPr>
        <w:t xml:space="preserve">                            $</w:t>
      </w:r>
      <w:r>
        <w:rPr>
          <w:rFonts w:ascii="Arial" w:hAnsi="Arial" w:cs="Arial"/>
          <w:color w:val="000000"/>
          <w:sz w:val="24"/>
          <w:szCs w:val="24"/>
        </w:rPr>
        <w:t>20.00 (Merchant Services Fee)</w:t>
      </w:r>
    </w:p>
    <w:p w:rsidR="00611534" w:rsidRDefault="00611534" w:rsidP="00611534">
      <w:r>
        <w:t xml:space="preserve">     </w:t>
      </w:r>
    </w:p>
    <w:p w:rsidR="00611534" w:rsidRPr="00D677F1" w:rsidRDefault="00611534" w:rsidP="00611534">
      <w:pPr>
        <w:rPr>
          <w:rFonts w:cs="Arial"/>
          <w:color w:val="000000"/>
          <w:sz w:val="20"/>
          <w:szCs w:val="20"/>
        </w:rPr>
      </w:pPr>
      <w:r>
        <w:t xml:space="preserve">                                                                                              </w:t>
      </w:r>
      <w:r>
        <w:rPr>
          <w:rFonts w:ascii="Arial" w:hAnsi="Arial" w:cs="Arial"/>
          <w:color w:val="000000"/>
          <w:sz w:val="24"/>
          <w:szCs w:val="24"/>
        </w:rPr>
        <w:t xml:space="preserve">Total Debits              $ 20.00           </w:t>
      </w:r>
    </w:p>
    <w:p w:rsidR="00611534" w:rsidRDefault="00611534" w:rsidP="00611534">
      <w:pPr>
        <w:rPr>
          <w:rFonts w:ascii="Arial" w:hAnsi="Arial" w:cs="Arial"/>
          <w:color w:val="000000"/>
          <w:sz w:val="24"/>
          <w:szCs w:val="24"/>
        </w:rPr>
      </w:pPr>
      <w:r>
        <w:rPr>
          <w:rFonts w:ascii="Arial" w:hAnsi="Arial" w:cs="Arial"/>
          <w:color w:val="000000"/>
          <w:sz w:val="24"/>
          <w:szCs w:val="24"/>
        </w:rPr>
        <w:t xml:space="preserve">Bank of America Balance as of October 31, 2012                      $69,697.77                     </w:t>
      </w:r>
    </w:p>
    <w:p w:rsidR="00611534" w:rsidRDefault="00611534" w:rsidP="00611534">
      <w:pPr>
        <w:rPr>
          <w:rFonts w:ascii="Arial" w:hAnsi="Arial" w:cs="Arial"/>
          <w:color w:val="000000"/>
          <w:sz w:val="24"/>
          <w:szCs w:val="24"/>
        </w:rPr>
      </w:pPr>
    </w:p>
    <w:p w:rsidR="00611534" w:rsidRPr="00EB5520" w:rsidRDefault="00611534" w:rsidP="00611534">
      <w:pPr>
        <w:rPr>
          <w:rFonts w:ascii="Arial" w:hAnsi="Arial" w:cs="Arial"/>
          <w:b/>
          <w:color w:val="000000"/>
          <w:sz w:val="24"/>
          <w:szCs w:val="24"/>
        </w:rPr>
      </w:pPr>
      <w:r w:rsidRPr="00EB5520">
        <w:rPr>
          <w:rFonts w:ascii="Arial" w:hAnsi="Arial" w:cs="Arial"/>
          <w:b/>
          <w:color w:val="000000"/>
          <w:sz w:val="24"/>
          <w:szCs w:val="24"/>
        </w:rPr>
        <w:t>Pending Items</w:t>
      </w:r>
    </w:p>
    <w:p w:rsidR="00611534" w:rsidRDefault="00611534" w:rsidP="00611534">
      <w:pPr>
        <w:rPr>
          <w:rFonts w:ascii="Arial" w:hAnsi="Arial" w:cs="Arial"/>
          <w:color w:val="000000"/>
          <w:sz w:val="24"/>
          <w:szCs w:val="24"/>
        </w:rPr>
      </w:pPr>
      <w:r>
        <w:rPr>
          <w:rFonts w:ascii="Arial" w:hAnsi="Arial" w:cs="Arial"/>
          <w:color w:val="000000"/>
          <w:sz w:val="24"/>
          <w:szCs w:val="24"/>
        </w:rPr>
        <w:t>Registrations</w:t>
      </w:r>
      <w:r w:rsidRPr="00D677F1">
        <w:rPr>
          <w:rFonts w:ascii="Arial" w:hAnsi="Arial" w:cs="Arial"/>
          <w:color w:val="000000"/>
          <w:sz w:val="20"/>
          <w:szCs w:val="20"/>
        </w:rPr>
        <w:t xml:space="preserve">:                                                                         </w:t>
      </w:r>
      <w:r>
        <w:rPr>
          <w:rFonts w:ascii="Arial" w:hAnsi="Arial" w:cs="Arial"/>
          <w:color w:val="000000"/>
          <w:sz w:val="20"/>
          <w:szCs w:val="20"/>
        </w:rPr>
        <w:t xml:space="preserve">         +   </w:t>
      </w:r>
      <w:r w:rsidRPr="00D677F1">
        <w:rPr>
          <w:rFonts w:ascii="Arial" w:hAnsi="Arial" w:cs="Arial"/>
          <w:color w:val="000000"/>
          <w:sz w:val="20"/>
          <w:szCs w:val="20"/>
        </w:rPr>
        <w:t xml:space="preserve">         $</w:t>
      </w:r>
      <w:r>
        <w:rPr>
          <w:rFonts w:ascii="Arial" w:hAnsi="Arial" w:cs="Arial"/>
          <w:color w:val="000000"/>
          <w:sz w:val="20"/>
          <w:szCs w:val="20"/>
        </w:rPr>
        <w:t>3850.00</w:t>
      </w:r>
      <w:r>
        <w:rPr>
          <w:rFonts w:ascii="Arial" w:hAnsi="Arial" w:cs="Arial"/>
          <w:color w:val="000000"/>
          <w:sz w:val="24"/>
          <w:szCs w:val="24"/>
        </w:rPr>
        <w:t xml:space="preserve"> </w:t>
      </w:r>
    </w:p>
    <w:p w:rsidR="001951FA" w:rsidRPr="001951FA" w:rsidRDefault="001951FA" w:rsidP="00E012CF">
      <w:pPr>
        <w:rPr>
          <w:rFonts w:ascii="Times New Roman" w:hAnsi="Times New Roman" w:cs="Times New Roman"/>
          <w:b/>
          <w:sz w:val="24"/>
          <w:u w:val="single"/>
        </w:rPr>
      </w:pPr>
    </w:p>
    <w:p w:rsidR="00E012CF" w:rsidRDefault="00E012CF" w:rsidP="00E012CF">
      <w:pPr>
        <w:rPr>
          <w:rFonts w:ascii="Times New Roman" w:hAnsi="Times New Roman" w:cs="Times New Roman"/>
          <w:sz w:val="24"/>
        </w:rPr>
      </w:pPr>
    </w:p>
    <w:p w:rsidR="00E012CF" w:rsidRDefault="00E012CF" w:rsidP="00E012CF">
      <w:pPr>
        <w:rPr>
          <w:rFonts w:ascii="Times New Roman" w:hAnsi="Times New Roman" w:cs="Times New Roman"/>
          <w:b/>
          <w:sz w:val="24"/>
          <w:u w:val="single"/>
        </w:rPr>
      </w:pPr>
      <w:r w:rsidRPr="00345059">
        <w:rPr>
          <w:rFonts w:ascii="Times New Roman" w:hAnsi="Times New Roman" w:cs="Times New Roman"/>
          <w:b/>
          <w:sz w:val="24"/>
          <w:u w:val="single"/>
        </w:rPr>
        <w:t xml:space="preserve">Monthly </w:t>
      </w:r>
      <w:r>
        <w:rPr>
          <w:rFonts w:ascii="Times New Roman" w:hAnsi="Times New Roman" w:cs="Times New Roman"/>
          <w:b/>
          <w:sz w:val="24"/>
          <w:u w:val="single"/>
        </w:rPr>
        <w:t>Call with OCSE</w:t>
      </w:r>
      <w:r w:rsidRPr="00345059">
        <w:rPr>
          <w:rFonts w:ascii="Times New Roman" w:hAnsi="Times New Roman" w:cs="Times New Roman"/>
          <w:b/>
          <w:sz w:val="24"/>
          <w:u w:val="single"/>
        </w:rPr>
        <w:t xml:space="preserve"> </w:t>
      </w:r>
    </w:p>
    <w:p w:rsidR="00E012CF" w:rsidRDefault="00E012CF" w:rsidP="00E012CF">
      <w:pPr>
        <w:rPr>
          <w:rFonts w:ascii="Times New Roman" w:hAnsi="Times New Roman" w:cs="Times New Roman"/>
          <w:sz w:val="24"/>
        </w:rPr>
      </w:pPr>
      <w:r>
        <w:rPr>
          <w:rFonts w:ascii="Times New Roman" w:hAnsi="Times New Roman" w:cs="Times New Roman"/>
          <w:sz w:val="24"/>
        </w:rPr>
        <w:t>President Rice indicated at the October call with OCSE there was a request to send out the FPLS agreement for Director’s to review and comment on.  At this time, have only received comments from Region 10.  President Rice asked that regional representatives get the comments to her before the next call with OCSE which is scheduled for the last week of November.</w:t>
      </w:r>
    </w:p>
    <w:p w:rsidR="00E012CF" w:rsidRDefault="00E012CF" w:rsidP="00E012CF">
      <w:pPr>
        <w:rPr>
          <w:rFonts w:ascii="Times New Roman" w:hAnsi="Times New Roman" w:cs="Times New Roman"/>
          <w:sz w:val="24"/>
        </w:rPr>
      </w:pPr>
      <w:r>
        <w:rPr>
          <w:rFonts w:ascii="Times New Roman" w:hAnsi="Times New Roman" w:cs="Times New Roman"/>
          <w:sz w:val="24"/>
        </w:rPr>
        <w:t>Wally McClure reviewed the comments submitted and indicated the primary concerns were the need to broaden the definition to include tribal IV-D programs, and there needs to be more clarity about the role of a data warehouse.  The document indicates data is only kept for 90-days.  There is also concern about only having a 1 hour timeline to report a breach.  He would like to see a 1-day timeline to report.  There were also comments about the document being prohibitive of transporting any case files, and questions as to how the prohibition on sharing of information would line up with the recently released safeguarding regulations.  There was concern that the new requirements are an expensive process for states to be able to comply.</w:t>
      </w:r>
    </w:p>
    <w:p w:rsidR="00E012CF" w:rsidRPr="001951FA" w:rsidRDefault="00E012CF" w:rsidP="00E012CF">
      <w:pPr>
        <w:rPr>
          <w:rFonts w:ascii="Times New Roman" w:hAnsi="Times New Roman" w:cs="Times New Roman"/>
          <w:sz w:val="24"/>
        </w:rPr>
      </w:pPr>
      <w:r>
        <w:rPr>
          <w:rFonts w:ascii="Times New Roman" w:hAnsi="Times New Roman" w:cs="Times New Roman"/>
          <w:sz w:val="24"/>
        </w:rPr>
        <w:lastRenderedPageBreak/>
        <w:t xml:space="preserve">President Rice asked regional representatives to solicit feedback from their region on </w:t>
      </w:r>
      <w:r w:rsidR="004410A3">
        <w:rPr>
          <w:rFonts w:ascii="Times New Roman" w:hAnsi="Times New Roman" w:cs="Times New Roman"/>
          <w:sz w:val="24"/>
        </w:rPr>
        <w:t xml:space="preserve">whether they believe there would be significant barriers to complying with the Security Certification Agreement.  </w:t>
      </w:r>
    </w:p>
    <w:p w:rsidR="00E012CF" w:rsidRDefault="00E012CF" w:rsidP="00E012CF">
      <w:pPr>
        <w:rPr>
          <w:rFonts w:ascii="Times New Roman" w:hAnsi="Times New Roman" w:cs="Times New Roman"/>
          <w:b/>
          <w:sz w:val="24"/>
          <w:u w:val="single"/>
        </w:rPr>
      </w:pPr>
      <w:r w:rsidRPr="005A4708">
        <w:rPr>
          <w:rFonts w:ascii="Times New Roman" w:hAnsi="Times New Roman" w:cs="Times New Roman"/>
          <w:b/>
          <w:sz w:val="24"/>
          <w:u w:val="single"/>
        </w:rPr>
        <w:t>Committee Reports</w:t>
      </w:r>
    </w:p>
    <w:p w:rsidR="00E012CF" w:rsidRDefault="00E012CF" w:rsidP="00E012CF">
      <w:pPr>
        <w:rPr>
          <w:rFonts w:ascii="Times New Roman" w:hAnsi="Times New Roman" w:cs="Times New Roman"/>
          <w:b/>
          <w:sz w:val="24"/>
        </w:rPr>
      </w:pPr>
      <w:r w:rsidRPr="005A4708">
        <w:rPr>
          <w:rFonts w:ascii="Times New Roman" w:hAnsi="Times New Roman" w:cs="Times New Roman"/>
          <w:b/>
          <w:sz w:val="24"/>
        </w:rPr>
        <w:t xml:space="preserve">Medical Support </w:t>
      </w:r>
    </w:p>
    <w:p w:rsidR="00E012CF" w:rsidRDefault="00E012CF" w:rsidP="00E012CF">
      <w:pPr>
        <w:rPr>
          <w:rFonts w:ascii="Times New Roman" w:hAnsi="Times New Roman" w:cs="Times New Roman"/>
          <w:sz w:val="24"/>
        </w:rPr>
      </w:pPr>
      <w:r w:rsidRPr="005A4708">
        <w:rPr>
          <w:rFonts w:ascii="Times New Roman" w:hAnsi="Times New Roman" w:cs="Times New Roman"/>
          <w:sz w:val="24"/>
        </w:rPr>
        <w:t>Alisha Griffin advised the committee met on October 26.  Will be scheduling a second meeting for late November or early December.  Committee is working on issues identification document and matrix for director’s to use in upcoming meetings with OCSE.  Document will focus on identifying impacts to each state – some of which may be very different from state to state.  The matrix is intended to help states identify issues/concerns for discussion with OCSE.</w:t>
      </w:r>
      <w:r>
        <w:rPr>
          <w:rFonts w:ascii="Times New Roman" w:hAnsi="Times New Roman" w:cs="Times New Roman"/>
          <w:sz w:val="24"/>
        </w:rPr>
        <w:t xml:space="preserve">  </w:t>
      </w:r>
      <w:r w:rsidRPr="005A4708">
        <w:rPr>
          <w:rFonts w:ascii="Times New Roman" w:hAnsi="Times New Roman" w:cs="Times New Roman"/>
          <w:sz w:val="24"/>
        </w:rPr>
        <w:t xml:space="preserve">Once the information is compiled from the states, an NCCSD position paper will be developed.  </w:t>
      </w:r>
    </w:p>
    <w:p w:rsidR="00E012CF" w:rsidRDefault="00E012CF" w:rsidP="00E012CF">
      <w:pPr>
        <w:rPr>
          <w:rFonts w:ascii="Times New Roman" w:hAnsi="Times New Roman" w:cs="Times New Roman"/>
          <w:sz w:val="24"/>
        </w:rPr>
      </w:pPr>
      <w:r>
        <w:rPr>
          <w:rFonts w:ascii="Times New Roman" w:hAnsi="Times New Roman" w:cs="Times New Roman"/>
          <w:sz w:val="24"/>
        </w:rPr>
        <w:t xml:space="preserve">Alisha indicated </w:t>
      </w:r>
      <w:r w:rsidR="001951FA">
        <w:rPr>
          <w:rFonts w:ascii="Times New Roman" w:hAnsi="Times New Roman" w:cs="Times New Roman"/>
          <w:sz w:val="24"/>
        </w:rPr>
        <w:t>due to several retirements of director’s, there is a n</w:t>
      </w:r>
      <w:r>
        <w:rPr>
          <w:rFonts w:ascii="Times New Roman" w:hAnsi="Times New Roman" w:cs="Times New Roman"/>
          <w:sz w:val="24"/>
        </w:rPr>
        <w:t xml:space="preserve">eed </w:t>
      </w:r>
      <w:r w:rsidR="001951FA">
        <w:rPr>
          <w:rFonts w:ascii="Times New Roman" w:hAnsi="Times New Roman" w:cs="Times New Roman"/>
          <w:sz w:val="24"/>
        </w:rPr>
        <w:t xml:space="preserve">for new </w:t>
      </w:r>
      <w:r>
        <w:rPr>
          <w:rFonts w:ascii="Times New Roman" w:hAnsi="Times New Roman" w:cs="Times New Roman"/>
          <w:sz w:val="24"/>
        </w:rPr>
        <w:t>members from Regions 3 and 10.</w:t>
      </w:r>
    </w:p>
    <w:p w:rsidR="00E012CF" w:rsidRPr="005A4708" w:rsidRDefault="00E012CF" w:rsidP="00E012CF">
      <w:pPr>
        <w:rPr>
          <w:rFonts w:ascii="Times New Roman" w:hAnsi="Times New Roman" w:cs="Times New Roman"/>
          <w:b/>
          <w:sz w:val="24"/>
        </w:rPr>
      </w:pPr>
      <w:r w:rsidRPr="005A4708">
        <w:rPr>
          <w:rFonts w:ascii="Times New Roman" w:hAnsi="Times New Roman" w:cs="Times New Roman"/>
          <w:b/>
          <w:sz w:val="24"/>
        </w:rPr>
        <w:t>TANF Reauthorization</w:t>
      </w:r>
    </w:p>
    <w:p w:rsidR="00E012CF" w:rsidRDefault="00E012CF" w:rsidP="00E012CF">
      <w:pPr>
        <w:rPr>
          <w:rFonts w:ascii="Times New Roman" w:hAnsi="Times New Roman" w:cs="Times New Roman"/>
          <w:sz w:val="24"/>
        </w:rPr>
      </w:pPr>
      <w:r>
        <w:rPr>
          <w:rFonts w:ascii="Times New Roman" w:hAnsi="Times New Roman" w:cs="Times New Roman"/>
          <w:sz w:val="24"/>
        </w:rPr>
        <w:t xml:space="preserve">Kandy Yearsley advised </w:t>
      </w:r>
      <w:r w:rsidR="001951FA">
        <w:rPr>
          <w:rFonts w:ascii="Times New Roman" w:hAnsi="Times New Roman" w:cs="Times New Roman"/>
          <w:sz w:val="24"/>
        </w:rPr>
        <w:t xml:space="preserve">there </w:t>
      </w:r>
      <w:r>
        <w:rPr>
          <w:rFonts w:ascii="Times New Roman" w:hAnsi="Times New Roman" w:cs="Times New Roman"/>
          <w:sz w:val="24"/>
        </w:rPr>
        <w:t xml:space="preserve">has not </w:t>
      </w:r>
      <w:r w:rsidR="001951FA">
        <w:rPr>
          <w:rFonts w:ascii="Times New Roman" w:hAnsi="Times New Roman" w:cs="Times New Roman"/>
          <w:sz w:val="24"/>
        </w:rPr>
        <w:t xml:space="preserve">been a meeting of the committee for </w:t>
      </w:r>
      <w:r>
        <w:rPr>
          <w:rFonts w:ascii="Times New Roman" w:hAnsi="Times New Roman" w:cs="Times New Roman"/>
          <w:sz w:val="24"/>
        </w:rPr>
        <w:t xml:space="preserve">awhile.  </w:t>
      </w:r>
      <w:r w:rsidR="001951FA">
        <w:rPr>
          <w:rFonts w:ascii="Times New Roman" w:hAnsi="Times New Roman" w:cs="Times New Roman"/>
          <w:sz w:val="24"/>
        </w:rPr>
        <w:t>A l</w:t>
      </w:r>
      <w:r>
        <w:rPr>
          <w:rFonts w:ascii="Times New Roman" w:hAnsi="Times New Roman" w:cs="Times New Roman"/>
          <w:sz w:val="24"/>
        </w:rPr>
        <w:t>arge portion of the group has retired so may need to identify new members.  Kandy indicated it would be helpful to get some direction from OCSE regarding when TANF reauthorization may be taken up in Congress.  Once they have some idea when it will be moving, then the committee will share the recommendations they have been working on with Director’s to obtain feedback.  President Rice indicated she will discuss this issue with OCSE at the next monthly call and then make a determination how to proceed.</w:t>
      </w:r>
    </w:p>
    <w:p w:rsidR="00E012CF" w:rsidRDefault="00E012CF" w:rsidP="00E012CF">
      <w:pPr>
        <w:rPr>
          <w:rFonts w:ascii="Times New Roman" w:hAnsi="Times New Roman" w:cs="Times New Roman"/>
          <w:sz w:val="24"/>
        </w:rPr>
      </w:pPr>
      <w:r>
        <w:rPr>
          <w:rFonts w:ascii="Times New Roman" w:hAnsi="Times New Roman" w:cs="Times New Roman"/>
          <w:sz w:val="24"/>
        </w:rPr>
        <w:t>Sharon Santilli indicated the NCSEA Emerging Issues Committee (former</w:t>
      </w:r>
      <w:r w:rsidR="001951FA">
        <w:rPr>
          <w:rFonts w:ascii="Times New Roman" w:hAnsi="Times New Roman" w:cs="Times New Roman"/>
          <w:sz w:val="24"/>
        </w:rPr>
        <w:t xml:space="preserve">ly </w:t>
      </w:r>
      <w:r>
        <w:rPr>
          <w:rFonts w:ascii="Times New Roman" w:hAnsi="Times New Roman" w:cs="Times New Roman"/>
          <w:sz w:val="24"/>
        </w:rPr>
        <w:t>TANF</w:t>
      </w:r>
      <w:r w:rsidR="001951FA">
        <w:rPr>
          <w:rFonts w:ascii="Times New Roman" w:hAnsi="Times New Roman" w:cs="Times New Roman"/>
          <w:sz w:val="24"/>
        </w:rPr>
        <w:t xml:space="preserve"> Committee</w:t>
      </w:r>
      <w:r>
        <w:rPr>
          <w:rFonts w:ascii="Times New Roman" w:hAnsi="Times New Roman" w:cs="Times New Roman"/>
          <w:sz w:val="24"/>
        </w:rPr>
        <w:t>) is working on a paper to support the direction they think the program should go as they want to be proactive in terms of moving forward with their ideas.</w:t>
      </w:r>
    </w:p>
    <w:p w:rsidR="00E012CF" w:rsidRDefault="00E012CF" w:rsidP="00E012CF">
      <w:pPr>
        <w:rPr>
          <w:rFonts w:ascii="Times New Roman" w:hAnsi="Times New Roman" w:cs="Times New Roman"/>
          <w:b/>
          <w:sz w:val="24"/>
        </w:rPr>
      </w:pPr>
      <w:r w:rsidRPr="000C5259">
        <w:rPr>
          <w:rFonts w:ascii="Times New Roman" w:hAnsi="Times New Roman" w:cs="Times New Roman"/>
          <w:b/>
          <w:sz w:val="24"/>
        </w:rPr>
        <w:t>NCCSD Website</w:t>
      </w:r>
    </w:p>
    <w:p w:rsidR="00E012CF" w:rsidRDefault="00E012CF" w:rsidP="00E012CF">
      <w:pPr>
        <w:rPr>
          <w:rFonts w:ascii="Times New Roman" w:hAnsi="Times New Roman" w:cs="Times New Roman"/>
          <w:sz w:val="24"/>
        </w:rPr>
      </w:pPr>
      <w:r>
        <w:rPr>
          <w:rFonts w:ascii="Times New Roman" w:hAnsi="Times New Roman" w:cs="Times New Roman"/>
          <w:sz w:val="24"/>
        </w:rPr>
        <w:t>Jeff Cohen reported in October there were 10 states that used the website.  He suggested it might be helpful to put something on the website targeted at new director’s to assist in the transition.  They are also starting to create a transitional document for officers and new directors regarding what is available on the site, using listserve, etc.  All agreed the transition documents would be helpful.   Jeff will share the welcome packet with the Executive Committee for review and comment before proceeding.  Agree</w:t>
      </w:r>
      <w:r w:rsidR="001951FA">
        <w:rPr>
          <w:rFonts w:ascii="Times New Roman" w:hAnsi="Times New Roman" w:cs="Times New Roman"/>
          <w:sz w:val="24"/>
        </w:rPr>
        <w:t>d</w:t>
      </w:r>
      <w:r>
        <w:rPr>
          <w:rFonts w:ascii="Times New Roman" w:hAnsi="Times New Roman" w:cs="Times New Roman"/>
          <w:sz w:val="24"/>
        </w:rPr>
        <w:t xml:space="preserve"> the Secretary will be responsible for sending the welcome letter to new directors.  Also agreed the new director’s would be invited to a meeting of the Executive Committee to get an update on the current events.</w:t>
      </w:r>
    </w:p>
    <w:p w:rsidR="00E012CF" w:rsidRDefault="00E012CF" w:rsidP="00E012CF">
      <w:pPr>
        <w:rPr>
          <w:rFonts w:ascii="Times New Roman" w:hAnsi="Times New Roman" w:cs="Times New Roman"/>
          <w:sz w:val="24"/>
        </w:rPr>
      </w:pPr>
      <w:r>
        <w:rPr>
          <w:rFonts w:ascii="Times New Roman" w:hAnsi="Times New Roman" w:cs="Times New Roman"/>
          <w:sz w:val="24"/>
        </w:rPr>
        <w:t xml:space="preserve">There was also discussion about </w:t>
      </w:r>
      <w:r w:rsidR="001951FA">
        <w:rPr>
          <w:rFonts w:ascii="Times New Roman" w:hAnsi="Times New Roman" w:cs="Times New Roman"/>
          <w:sz w:val="24"/>
        </w:rPr>
        <w:t xml:space="preserve">keeping the list of director’s up to date as well as the </w:t>
      </w:r>
      <w:proofErr w:type="spellStart"/>
      <w:r w:rsidR="001951FA">
        <w:rPr>
          <w:rFonts w:ascii="Times New Roman" w:hAnsi="Times New Roman" w:cs="Times New Roman"/>
          <w:sz w:val="24"/>
        </w:rPr>
        <w:t>listserve</w:t>
      </w:r>
      <w:proofErr w:type="spellEnd"/>
      <w:r w:rsidR="001951FA">
        <w:rPr>
          <w:rFonts w:ascii="Times New Roman" w:hAnsi="Times New Roman" w:cs="Times New Roman"/>
          <w:sz w:val="24"/>
        </w:rPr>
        <w:t xml:space="preserve"> membership.  </w:t>
      </w:r>
      <w:r>
        <w:rPr>
          <w:rFonts w:ascii="Times New Roman" w:hAnsi="Times New Roman" w:cs="Times New Roman"/>
          <w:sz w:val="24"/>
        </w:rPr>
        <w:t xml:space="preserve">Alisha Key is currently responsible for keeping the information updated.  There is a complicated process to obtain authority to make the changes.  Agreed that this should be the </w:t>
      </w:r>
      <w:r>
        <w:rPr>
          <w:rFonts w:ascii="Times New Roman" w:hAnsi="Times New Roman" w:cs="Times New Roman"/>
          <w:sz w:val="24"/>
        </w:rPr>
        <w:lastRenderedPageBreak/>
        <w:t xml:space="preserve">role of the Secretary going forward.  Carol Eaton and Jeff Cohen will work with Alisha to make the necessary changes. </w:t>
      </w:r>
    </w:p>
    <w:p w:rsidR="00E012CF" w:rsidRDefault="00E012CF" w:rsidP="00E012CF">
      <w:pPr>
        <w:rPr>
          <w:rFonts w:ascii="Times New Roman" w:hAnsi="Times New Roman" w:cs="Times New Roman"/>
          <w:b/>
          <w:sz w:val="24"/>
        </w:rPr>
      </w:pPr>
      <w:r w:rsidRPr="00D537B3">
        <w:rPr>
          <w:rFonts w:ascii="Times New Roman" w:hAnsi="Times New Roman" w:cs="Times New Roman"/>
          <w:b/>
          <w:sz w:val="24"/>
        </w:rPr>
        <w:t xml:space="preserve">American Payroll Association </w:t>
      </w:r>
      <w:r>
        <w:rPr>
          <w:rFonts w:ascii="Times New Roman" w:hAnsi="Times New Roman" w:cs="Times New Roman"/>
          <w:b/>
          <w:sz w:val="24"/>
        </w:rPr>
        <w:t>(APA)</w:t>
      </w:r>
    </w:p>
    <w:p w:rsidR="00E012CF" w:rsidRDefault="00E012CF" w:rsidP="00E012CF">
      <w:pPr>
        <w:rPr>
          <w:rFonts w:ascii="Times New Roman" w:hAnsi="Times New Roman" w:cs="Times New Roman"/>
          <w:sz w:val="24"/>
        </w:rPr>
      </w:pPr>
      <w:r>
        <w:rPr>
          <w:rFonts w:ascii="Times New Roman" w:hAnsi="Times New Roman" w:cs="Times New Roman"/>
          <w:sz w:val="24"/>
        </w:rPr>
        <w:t>Laurie McGrath reported the first meeting of the workgroup was recently held.  Discussed the goals of the group that include:  1) work on drafting a letter to send to OCSE asking them for a ruling from the Federal Consumer Protection Bureau (oversees credit reporting agencies) regarding verification of employment (VOE) requests and whether they are considered a credit report and therefore covered by the Fair Credit Reporting Act, and 2) attempt to hold a meeting with employers as part of the NCCSD Annual Meeting in D.C. in 2013.  APA mentioned at a recent conference call there are a numbers of issues in common that would be helpful to discuss.  Laurie will provide a draft document for Director’s to review prior to next month’s call.</w:t>
      </w:r>
    </w:p>
    <w:p w:rsidR="00E012CF" w:rsidRDefault="00E012CF" w:rsidP="00E012CF">
      <w:pPr>
        <w:rPr>
          <w:rFonts w:ascii="Times New Roman" w:hAnsi="Times New Roman" w:cs="Times New Roman"/>
          <w:b/>
          <w:sz w:val="24"/>
          <w:u w:val="single"/>
        </w:rPr>
      </w:pPr>
      <w:r w:rsidRPr="00D537B3">
        <w:rPr>
          <w:rFonts w:ascii="Times New Roman" w:hAnsi="Times New Roman" w:cs="Times New Roman"/>
          <w:b/>
          <w:sz w:val="24"/>
          <w:u w:val="single"/>
        </w:rPr>
        <w:t>Old Business</w:t>
      </w:r>
    </w:p>
    <w:p w:rsidR="00E012CF" w:rsidRDefault="00E012CF" w:rsidP="00E012CF">
      <w:pPr>
        <w:rPr>
          <w:rFonts w:ascii="Times New Roman" w:hAnsi="Times New Roman" w:cs="Times New Roman"/>
          <w:sz w:val="24"/>
        </w:rPr>
      </w:pPr>
      <w:r>
        <w:rPr>
          <w:rFonts w:ascii="Times New Roman" w:hAnsi="Times New Roman" w:cs="Times New Roman"/>
          <w:sz w:val="24"/>
        </w:rPr>
        <w:t xml:space="preserve">Alisha Griffin indicated she is waiting for comments from several regions on the Menendez bill (SB1383) before she can proceed to prepare a response to the bill for the NCCSD Executive Committee.  The bill is still in Senate Finance Committee and uncertain as to when may come up in Congress for discussion.  </w:t>
      </w:r>
    </w:p>
    <w:p w:rsidR="00E012CF" w:rsidRPr="0001171F" w:rsidRDefault="00E012CF" w:rsidP="00E012CF">
      <w:pPr>
        <w:rPr>
          <w:rFonts w:ascii="Times New Roman" w:hAnsi="Times New Roman" w:cs="Times New Roman"/>
          <w:sz w:val="24"/>
        </w:rPr>
      </w:pPr>
      <w:r w:rsidRPr="0001171F">
        <w:rPr>
          <w:rFonts w:ascii="Times New Roman" w:hAnsi="Times New Roman" w:cs="Times New Roman"/>
          <w:sz w:val="24"/>
        </w:rPr>
        <w:t>President Rice requested regional representatives send comments to Alisha as soon as possible.</w:t>
      </w:r>
    </w:p>
    <w:p w:rsidR="00E012CF" w:rsidRDefault="00E012CF" w:rsidP="001951FA">
      <w:pPr>
        <w:rPr>
          <w:rFonts w:ascii="Times New Roman" w:hAnsi="Times New Roman" w:cs="Times New Roman"/>
          <w:b/>
          <w:sz w:val="24"/>
          <w:u w:val="single"/>
        </w:rPr>
      </w:pPr>
      <w:r w:rsidRPr="00B75217">
        <w:rPr>
          <w:rFonts w:ascii="Times New Roman" w:hAnsi="Times New Roman" w:cs="Times New Roman"/>
          <w:b/>
          <w:sz w:val="24"/>
          <w:u w:val="single"/>
        </w:rPr>
        <w:t xml:space="preserve">New Business </w:t>
      </w:r>
    </w:p>
    <w:p w:rsidR="004F2592" w:rsidRPr="004F2592" w:rsidRDefault="004F2592" w:rsidP="001951FA">
      <w:pPr>
        <w:rPr>
          <w:rFonts w:ascii="Times New Roman" w:hAnsi="Times New Roman" w:cs="Times New Roman"/>
          <w:sz w:val="24"/>
        </w:rPr>
      </w:pPr>
      <w:r>
        <w:rPr>
          <w:rFonts w:ascii="Times New Roman" w:hAnsi="Times New Roman" w:cs="Times New Roman"/>
          <w:sz w:val="24"/>
        </w:rPr>
        <w:t xml:space="preserve">Sharon Santilli asked about having a Director’s meeting and dinner at the Policy forum in February.  All agreed a dinner on Friday night would be appropriate and will look into possibly holding a director’s meeting on either Wednesday afternoon/evening or Saturday afternoon.  Sharon Santilli, Benidia Rice, Chuck Hayward and Carol Eaton agreed to work through the details.   </w:t>
      </w:r>
    </w:p>
    <w:p w:rsidR="001951FA" w:rsidRDefault="001951FA" w:rsidP="001951FA">
      <w:pPr>
        <w:rPr>
          <w:rFonts w:ascii="Times New Roman" w:hAnsi="Times New Roman" w:cs="Times New Roman"/>
          <w:sz w:val="24"/>
        </w:rPr>
      </w:pPr>
      <w:r>
        <w:rPr>
          <w:rFonts w:ascii="Times New Roman" w:hAnsi="Times New Roman" w:cs="Times New Roman"/>
          <w:sz w:val="24"/>
        </w:rPr>
        <w:t>Meeting adjourned.</w:t>
      </w:r>
    </w:p>
    <w:p w:rsidR="001951FA" w:rsidRDefault="001951FA" w:rsidP="001951FA">
      <w:pPr>
        <w:rPr>
          <w:rFonts w:ascii="Times New Roman" w:hAnsi="Times New Roman" w:cs="Times New Roman"/>
          <w:sz w:val="24"/>
        </w:rPr>
      </w:pPr>
    </w:p>
    <w:sectPr w:rsidR="001951FA" w:rsidSect="005F75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012CF"/>
    <w:rsid w:val="000F7413"/>
    <w:rsid w:val="001951FA"/>
    <w:rsid w:val="004134DB"/>
    <w:rsid w:val="004410A3"/>
    <w:rsid w:val="004F2592"/>
    <w:rsid w:val="005F7578"/>
    <w:rsid w:val="00611534"/>
    <w:rsid w:val="0063727C"/>
    <w:rsid w:val="006450EB"/>
    <w:rsid w:val="00681831"/>
    <w:rsid w:val="00686FCF"/>
    <w:rsid w:val="007C2AC4"/>
    <w:rsid w:val="007F5DC1"/>
    <w:rsid w:val="008D34FC"/>
    <w:rsid w:val="008D3BD7"/>
    <w:rsid w:val="008F0ED1"/>
    <w:rsid w:val="00A86A23"/>
    <w:rsid w:val="00B35DA6"/>
    <w:rsid w:val="00B715D4"/>
    <w:rsid w:val="00BC68B9"/>
    <w:rsid w:val="00C37DB3"/>
    <w:rsid w:val="00C40BAF"/>
    <w:rsid w:val="00CC0C9B"/>
    <w:rsid w:val="00D258C0"/>
    <w:rsid w:val="00D44952"/>
    <w:rsid w:val="00E012CF"/>
    <w:rsid w:val="00E74DDB"/>
    <w:rsid w:val="00F979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2C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12C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1195</Words>
  <Characters>6814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Iowa Department of Human Services</Company>
  <LinksUpToDate>false</LinksUpToDate>
  <CharactersWithSpaces>7994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ceaton</dc:creator>
  <cp:keywords/>
  <dc:description/>
  <cp:lastModifiedBy>ceaton</cp:lastModifiedBy>
  <cp:revision>6</cp:revision>
  <dcterms:created xsi:type="dcterms:W3CDTF">2012-11-20T20:23:00Z</dcterms:created>
  <dcterms:modified xsi:type="dcterms:W3CDTF">2012-12-13T21:24:00Z</dcterms:modified>
</cp:coreProperties>
</file>