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B" w:rsidRDefault="006215D1" w:rsidP="006215D1">
      <w:pPr>
        <w:jc w:val="right"/>
        <w:rPr>
          <w:rFonts w:ascii="Arial" w:hAnsi="Arial" w:cs="Arial"/>
          <w:sz w:val="32"/>
        </w:rPr>
      </w:pPr>
      <w:r w:rsidRPr="006215D1">
        <w:rPr>
          <w:rFonts w:ascii="Arial" w:hAnsi="Arial" w:cs="Arial"/>
          <w:noProof/>
          <w:color w:val="808080"/>
        </w:rPr>
        <w:drawing>
          <wp:inline distT="0" distB="0" distL="0" distR="0" wp14:anchorId="6C95051C" wp14:editId="2BF1F870">
            <wp:extent cx="924791" cy="1571094"/>
            <wp:effectExtent l="0" t="0" r="8890" b="0"/>
            <wp:docPr id="1" name="Picture 1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96" cy="15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br w:type="column"/>
      </w:r>
    </w:p>
    <w:p w:rsidR="00FD7F14" w:rsidRDefault="006215D1" w:rsidP="006215D1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NCCSD Imputation Committee</w:t>
      </w:r>
    </w:p>
    <w:p w:rsidR="006215D1" w:rsidRPr="006215D1" w:rsidRDefault="006215D1" w:rsidP="006215D1">
      <w:pPr>
        <w:jc w:val="right"/>
        <w:rPr>
          <w:rFonts w:ascii="Arial" w:hAnsi="Arial" w:cs="Arial"/>
          <w:sz w:val="24"/>
        </w:rPr>
      </w:pP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September 1, 2015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4:00 PM Eastern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 xml:space="preserve">712-775-7031 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Access Code 703338</w:t>
      </w:r>
    </w:p>
    <w:p w:rsidR="006215D1" w:rsidRDefault="006215D1" w:rsidP="006215D1">
      <w:pPr>
        <w:jc w:val="center"/>
        <w:rPr>
          <w:rFonts w:ascii="Arial" w:hAnsi="Arial" w:cs="Arial"/>
          <w:sz w:val="32"/>
        </w:rPr>
        <w:sectPr w:rsidR="006215D1" w:rsidSect="006215D1">
          <w:pgSz w:w="12240" w:h="15840"/>
          <w:pgMar w:top="1440" w:right="1440" w:bottom="1440" w:left="1440" w:header="720" w:footer="720" w:gutter="0"/>
          <w:cols w:num="2" w:space="540" w:equalWidth="0">
            <w:col w:w="1620" w:space="270"/>
            <w:col w:w="7470"/>
          </w:cols>
          <w:docGrid w:linePitch="360"/>
        </w:sectPr>
      </w:pPr>
    </w:p>
    <w:p w:rsidR="006215D1" w:rsidRPr="006215D1" w:rsidRDefault="006215D1" w:rsidP="006215D1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lastRenderedPageBreak/>
        <w:t>AGENDA</w:t>
      </w:r>
    </w:p>
    <w:p w:rsidR="006215D1" w:rsidRDefault="006215D1">
      <w:pPr>
        <w:rPr>
          <w:rFonts w:ascii="Arial" w:hAnsi="Arial" w:cs="Arial"/>
          <w:sz w:val="32"/>
        </w:rPr>
        <w:sectPr w:rsidR="006215D1" w:rsidSect="006215D1">
          <w:type w:val="continuous"/>
          <w:pgSz w:w="12240" w:h="15840"/>
          <w:pgMar w:top="1440" w:right="1440" w:bottom="1440" w:left="1440" w:header="720" w:footer="720" w:gutter="0"/>
          <w:cols w:space="270"/>
          <w:docGrid w:linePitch="360"/>
        </w:sectPr>
      </w:pPr>
    </w:p>
    <w:p w:rsidR="006215D1" w:rsidRDefault="006215D1" w:rsidP="006215D1">
      <w:pPr>
        <w:rPr>
          <w:rFonts w:ascii="Arial" w:hAnsi="Arial" w:cs="Arial"/>
          <w:sz w:val="24"/>
        </w:rPr>
      </w:pPr>
    </w:p>
    <w:p w:rsidR="006215D1" w:rsidRDefault="006215D1" w:rsidP="006215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Roll Call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</w:p>
    <w:p w:rsidR="00AC30E7" w:rsidRDefault="00AC30E7" w:rsidP="006215D1">
      <w:pPr>
        <w:ind w:left="360"/>
        <w:rPr>
          <w:rFonts w:ascii="Arial" w:hAnsi="Arial" w:cs="Arial"/>
          <w:sz w:val="24"/>
        </w:rPr>
        <w:sectPr w:rsidR="00AC30E7" w:rsidSect="006215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</w:t>
      </w:r>
      <w:r>
        <w:rPr>
          <w:rFonts w:ascii="Arial" w:hAnsi="Arial" w:cs="Arial"/>
          <w:sz w:val="24"/>
        </w:rPr>
        <w:tab/>
        <w:t>Craig Burshem</w:t>
      </w: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Alisha Griffin</w:t>
      </w: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</w:r>
      <w:r w:rsidR="00AC30E7">
        <w:rPr>
          <w:rFonts w:ascii="Arial" w:hAnsi="Arial" w:cs="Arial"/>
          <w:sz w:val="24"/>
        </w:rPr>
        <w:t>Jeff Jorgenson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Wally McClure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Rebecca Perez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Kate Richardson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</w:t>
      </w:r>
      <w:r>
        <w:rPr>
          <w:rFonts w:ascii="Arial" w:hAnsi="Arial" w:cs="Arial"/>
          <w:sz w:val="24"/>
        </w:rPr>
        <w:tab/>
        <w:t>Benidia Rice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Sharon Santilli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Steven Smith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Eileen Stack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Liesa Stockdale</w:t>
      </w:r>
    </w:p>
    <w:p w:rsidR="00AC30E7" w:rsidRPr="00AC30E7" w:rsidRDefault="00AC30E7" w:rsidP="00AC30E7">
      <w:pPr>
        <w:ind w:left="360"/>
        <w:rPr>
          <w:rFonts w:ascii="Arial" w:hAnsi="Arial" w:cs="Arial"/>
          <w:sz w:val="24"/>
        </w:rPr>
        <w:sectPr w:rsidR="00AC30E7" w:rsidRPr="00AC30E7" w:rsidSect="00AC30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Jim Fleming (chair)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6215D1" w:rsidRDefault="006215D1" w:rsidP="006215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Meeting Notes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6215D1" w:rsidRDefault="006215D1" w:rsidP="006215D1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 12, 2015</w:t>
      </w:r>
    </w:p>
    <w:p w:rsidR="006215D1" w:rsidRDefault="006215D1" w:rsidP="006215D1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 19, 2015</w:t>
      </w:r>
    </w:p>
    <w:p w:rsidR="00AC30E7" w:rsidRDefault="00AC30E7" w:rsidP="00AC30E7">
      <w:pPr>
        <w:pStyle w:val="ListParagraph"/>
        <w:ind w:left="1080"/>
        <w:rPr>
          <w:rFonts w:ascii="Arial" w:hAnsi="Arial" w:cs="Arial"/>
          <w:sz w:val="24"/>
        </w:rPr>
      </w:pPr>
    </w:p>
    <w:p w:rsidR="00AC30E7" w:rsidRDefault="00AC30E7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Michigan imputation policy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AC30E7" w:rsidRDefault="00AC30E7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Develop Structure of State Survey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AC30E7" w:rsidRDefault="00AC30E7" w:rsidP="00AC30E7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Procedures for establishing and modifying orders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Opportunity for customer input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Efforts to reduce defaults due to lack of pa</w:t>
      </w:r>
      <w:bookmarkStart w:id="0" w:name="_GoBack"/>
      <w:bookmarkEnd w:id="0"/>
      <w:r>
        <w:rPr>
          <w:rFonts w:ascii="Arial" w:hAnsi="Arial" w:cs="Arial"/>
          <w:sz w:val="24"/>
        </w:rPr>
        <w:t>rticipation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all available information and databases</w:t>
      </w:r>
    </w:p>
    <w:p w:rsidR="00AC30E7" w:rsidRDefault="00AC30E7" w:rsidP="00AC30E7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Imputation of income under state guidelines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Number of hours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Hourly rate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as a last resort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 versus case specifics</w:t>
      </w:r>
    </w:p>
    <w:p w:rsidR="00AC30E7" w:rsidRDefault="00AC30E7" w:rsidP="00AC30E7">
      <w:pPr>
        <w:pStyle w:val="ListParagraph"/>
        <w:ind w:left="1620"/>
        <w:rPr>
          <w:rFonts w:ascii="Arial" w:hAnsi="Arial" w:cs="Arial"/>
          <w:sz w:val="24"/>
        </w:rPr>
      </w:pPr>
    </w:p>
    <w:p w:rsidR="00AC30E7" w:rsidRPr="00AC30E7" w:rsidRDefault="00AC30E7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Next meeting September 15, 2015, at 4:00 Eastern</w:t>
      </w:r>
    </w:p>
    <w:sectPr w:rsidR="00AC30E7" w:rsidRPr="00AC30E7" w:rsidSect="006215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2F7"/>
    <w:multiLevelType w:val="hybridMultilevel"/>
    <w:tmpl w:val="DAEE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531B4"/>
    <w:multiLevelType w:val="hybridMultilevel"/>
    <w:tmpl w:val="19C2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1"/>
    <w:rsid w:val="00535253"/>
    <w:rsid w:val="006215D1"/>
    <w:rsid w:val="00AC30E7"/>
    <w:rsid w:val="00FD2D9B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20E2-24C3-471E-8BA8-80D26B2B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2015-08-26T23:19:00Z</dcterms:created>
  <dcterms:modified xsi:type="dcterms:W3CDTF">2015-08-26T23:40:00Z</dcterms:modified>
</cp:coreProperties>
</file>