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E9" w:rsidRPr="009E28D3" w:rsidRDefault="000742E9" w:rsidP="009E28D3">
      <w:pPr>
        <w:pStyle w:val="NoSpacing"/>
        <w:jc w:val="center"/>
        <w:rPr>
          <w:b/>
          <w:sz w:val="24"/>
        </w:rPr>
      </w:pPr>
      <w:r w:rsidRPr="009E28D3">
        <w:rPr>
          <w:b/>
          <w:sz w:val="24"/>
        </w:rPr>
        <w:t>National Council of Child Support Directors</w:t>
      </w:r>
    </w:p>
    <w:p w:rsidR="000742E9" w:rsidRPr="009E28D3" w:rsidRDefault="000742E9" w:rsidP="009E28D3">
      <w:pPr>
        <w:pStyle w:val="NoSpacing"/>
        <w:jc w:val="center"/>
        <w:rPr>
          <w:b/>
          <w:sz w:val="24"/>
        </w:rPr>
      </w:pPr>
      <w:r w:rsidRPr="009E28D3">
        <w:rPr>
          <w:b/>
          <w:sz w:val="24"/>
        </w:rPr>
        <w:t>May 7 -10</w:t>
      </w:r>
      <w:r w:rsidRPr="009E28D3">
        <w:rPr>
          <w:b/>
          <w:sz w:val="24"/>
        </w:rPr>
        <w:t>, 2017 Annual Meeting and Conference</w:t>
      </w:r>
    </w:p>
    <w:p w:rsidR="000742E9" w:rsidRPr="009E28D3" w:rsidRDefault="000742E9" w:rsidP="009E28D3">
      <w:pPr>
        <w:pStyle w:val="NoSpacing"/>
        <w:jc w:val="center"/>
        <w:rPr>
          <w:b/>
          <w:sz w:val="24"/>
        </w:rPr>
      </w:pPr>
      <w:r w:rsidRPr="009E28D3">
        <w:rPr>
          <w:b/>
          <w:sz w:val="24"/>
        </w:rPr>
        <w:t>The Edgewater, Seattle, Washington</w:t>
      </w:r>
    </w:p>
    <w:p w:rsidR="009D36FC" w:rsidRPr="009E28D3" w:rsidRDefault="000742E9" w:rsidP="009E28D3">
      <w:pPr>
        <w:pStyle w:val="NoSpacing"/>
        <w:jc w:val="center"/>
        <w:rPr>
          <w:b/>
          <w:sz w:val="24"/>
        </w:rPr>
      </w:pPr>
      <w:r w:rsidRPr="009E28D3">
        <w:rPr>
          <w:b/>
          <w:sz w:val="24"/>
        </w:rPr>
        <w:t>Draft Schedule at a Glance</w:t>
      </w: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2358"/>
        <w:gridCol w:w="4500"/>
        <w:gridCol w:w="3150"/>
      </w:tblGrid>
      <w:tr w:rsidR="00426BAF" w:rsidTr="009E28D3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AF" w:rsidRDefault="0042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Sunday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7, 2017</w:t>
            </w: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12:00pm – 4:30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NCCSD Annual Meeting/luncheon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only session</w:t>
            </w:r>
          </w:p>
          <w:p w:rsidR="00714FFB" w:rsidRDefault="00714FFB" w:rsidP="00714F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Feasibility Studies</w:t>
            </w:r>
          </w:p>
          <w:p w:rsidR="00714FFB" w:rsidRDefault="00714FFB" w:rsidP="00714F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Predictive Analytics</w:t>
            </w:r>
          </w:p>
          <w:p w:rsidR="004C26B5" w:rsidRDefault="004C26B5" w:rsidP="00714F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IRS Committee Report</w:t>
            </w:r>
          </w:p>
          <w:p w:rsidR="00714FFB" w:rsidRDefault="00714FFB" w:rsidP="00714F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Mentoring</w:t>
            </w:r>
          </w:p>
          <w:p w:rsidR="00714FFB" w:rsidRDefault="00714FFB" w:rsidP="00714F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Finzel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NCSL</w:t>
            </w:r>
          </w:p>
          <w:p w:rsidR="00714FFB" w:rsidRPr="00714FFB" w:rsidRDefault="00714FFB" w:rsidP="00714F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Innovations</w:t>
            </w: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4:00pm – 7:00pm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 – 7:00pm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NCCSD Reception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Edgewater Hotel, Seattle</w:t>
            </w:r>
          </w:p>
        </w:tc>
      </w:tr>
      <w:tr w:rsidR="00426BAF" w:rsidTr="009E28D3">
        <w:trPr>
          <w:trHeight w:val="562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AF" w:rsidRDefault="00426BAF" w:rsidP="0042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8, 2017</w:t>
            </w: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7:30am – 8:30am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Breakfast (Provided)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 –9:00am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&amp; Opening Remarks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Wally McClure, 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IV-D Director- NCCSD President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Seattle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Youth Combo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rPr>
          <w:trHeight w:val="92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9:00am -9:30 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4C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Vision of the Next Four Years in Child Support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Donna Bonar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ACF– OSCE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am-10:30 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E9" w:rsidRDefault="007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Practices </w:t>
            </w:r>
            <w:r w:rsidR="00F902A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Re-entry from Incarceration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E9" w:rsidRDefault="007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Satterberg, Prosecuting Attorney, King County WA </w:t>
            </w: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10:30am – 10:45am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10:45am- 12:15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E9" w:rsidRDefault="004C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Strategic Planning 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12:15pm – 1:30pm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 (Provided)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rPr>
          <w:trHeight w:val="68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1:30pm-2:30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Pr="009E28D3" w:rsidRDefault="000742E9" w:rsidP="009E28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D3">
              <w:rPr>
                <w:rFonts w:ascii="Times New Roman" w:hAnsi="Times New Roman" w:cs="Times New Roman"/>
                <w:sz w:val="24"/>
                <w:szCs w:val="24"/>
              </w:rPr>
              <w:t>Sponsor Spotlight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2:30pm-3:30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4C26B5" w:rsidP="004C26B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Science of Customer Service</w:t>
            </w:r>
            <w:r w:rsidR="00F902AE">
              <w:rPr>
                <w:rFonts w:ascii="Times New Roman" w:hAnsi="Times New Roman" w:cs="Times New Roman"/>
                <w:sz w:val="24"/>
                <w:szCs w:val="24"/>
              </w:rPr>
              <w:t xml:space="preserve"> &amp; Behavioral Interventions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3:30pm – 3:45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(snacks)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3:45pm-4:30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E9" w:rsidRDefault="009E28D3" w:rsidP="009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Options in Case Closure – Point / Counter Point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 – 9:00pm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42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Event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4C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Seattle Space Needle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Transportation on your own</w:t>
            </w:r>
          </w:p>
        </w:tc>
      </w:tr>
      <w:tr w:rsidR="00426BAF" w:rsidTr="009E28D3">
        <w:trPr>
          <w:trHeight w:val="562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AF" w:rsidRDefault="00426BAF" w:rsidP="00093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Tuesday,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9, 2017</w:t>
            </w: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7:30am – 8:30am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Breakfast (Provided)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rPr>
          <w:trHeight w:val="114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 – 9:30am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7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Change – Fish! Philosophy</w:t>
            </w:r>
          </w:p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10:00am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rPr>
          <w:trHeight w:val="123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am-12:00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2E9" w:rsidRDefault="00F902AE" w:rsidP="0071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Diving deeper into the new regulations</w:t>
            </w:r>
            <w:r w:rsidR="0071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2E9" w:rsidRDefault="000742E9" w:rsidP="0071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12:15pm - 1:30pm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 (Provided)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rPr>
          <w:trHeight w:val="141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pm-2:30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F902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Telling our story – Adjusting the public’s perception of child support services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 w:rsidP="00F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90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0-3:00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F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TANF Caseload / Funding Challenges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 w:rsidP="0061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3:00-</w:t>
            </w:r>
            <w:r w:rsidR="00616248">
              <w:rPr>
                <w:rFonts w:ascii="Times New Roman" w:hAnsi="Times New Roman" w:cs="Times New Roman"/>
                <w:sz w:val="24"/>
                <w:szCs w:val="24"/>
              </w:rPr>
              <w:t>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Pr="00616248" w:rsidRDefault="00714FFB" w:rsidP="00616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48">
              <w:rPr>
                <w:rFonts w:ascii="Times New Roman" w:hAnsi="Times New Roman" w:cs="Times New Roman"/>
                <w:b/>
                <w:sz w:val="24"/>
                <w:szCs w:val="24"/>
              </w:rPr>
              <w:t>Trip to Opportunity Center for Employment &amp; Education</w:t>
            </w:r>
          </w:p>
          <w:p w:rsidR="00616248" w:rsidRDefault="00616248" w:rsidP="009E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Seattle’s Child Support Team 1 is part of the integrated service model housed at North Seattle College.  </w:t>
            </w:r>
            <w:r>
              <w:rPr>
                <w:rFonts w:ascii="Arial" w:hAnsi="Arial" w:cs="Arial"/>
                <w:sz w:val="20"/>
              </w:rPr>
              <w:t xml:space="preserve">This </w:t>
            </w:r>
            <w:r>
              <w:rPr>
                <w:rFonts w:ascii="Arial" w:hAnsi="Arial" w:cs="Arial"/>
                <w:sz w:val="20"/>
              </w:rPr>
              <w:t xml:space="preserve">co-located facility </w:t>
            </w:r>
            <w:r>
              <w:rPr>
                <w:rFonts w:ascii="Arial" w:hAnsi="Arial" w:cs="Arial"/>
                <w:sz w:val="20"/>
              </w:rPr>
              <w:t>includes</w:t>
            </w:r>
            <w:r>
              <w:rPr>
                <w:rFonts w:ascii="Arial" w:hAnsi="Arial" w:cs="Arial"/>
                <w:sz w:val="20"/>
              </w:rPr>
              <w:t xml:space="preserve"> Employment Security Division, Community Services Division (</w:t>
            </w:r>
            <w:r>
              <w:rPr>
                <w:rFonts w:ascii="Arial" w:hAnsi="Arial" w:cs="Arial"/>
                <w:sz w:val="20"/>
              </w:rPr>
              <w:t>SNAP/</w:t>
            </w:r>
            <w:r>
              <w:rPr>
                <w:rFonts w:ascii="Arial" w:hAnsi="Arial" w:cs="Arial"/>
                <w:sz w:val="20"/>
              </w:rPr>
              <w:t xml:space="preserve">TANF), Goodwill, Domestic Violence Advocates, North Seattle College, Division of Vocational Rehabilitation, </w:t>
            </w:r>
            <w:r>
              <w:rPr>
                <w:rFonts w:ascii="Arial" w:hAnsi="Arial" w:cs="Arial"/>
                <w:sz w:val="20"/>
              </w:rPr>
              <w:t>and other community partners. This</w:t>
            </w:r>
            <w:r>
              <w:rPr>
                <w:rFonts w:ascii="Arial" w:hAnsi="Arial" w:cs="Arial"/>
                <w:sz w:val="20"/>
              </w:rPr>
              <w:t xml:space="preserve"> tour </w:t>
            </w:r>
            <w:r>
              <w:rPr>
                <w:rFonts w:ascii="Arial" w:hAnsi="Arial" w:cs="Arial"/>
                <w:sz w:val="20"/>
              </w:rPr>
              <w:t>offers an</w:t>
            </w:r>
            <w:r>
              <w:rPr>
                <w:rFonts w:ascii="Arial" w:hAnsi="Arial" w:cs="Arial"/>
                <w:sz w:val="20"/>
              </w:rPr>
              <w:t xml:space="preserve"> opportunity to</w:t>
            </w:r>
            <w:r>
              <w:rPr>
                <w:rFonts w:ascii="Arial" w:hAnsi="Arial" w:cs="Arial"/>
                <w:sz w:val="20"/>
              </w:rPr>
              <w:t xml:space="preserve"> see the site and</w:t>
            </w:r>
            <w:r>
              <w:rPr>
                <w:rFonts w:ascii="Arial" w:hAnsi="Arial" w:cs="Arial"/>
                <w:sz w:val="20"/>
              </w:rPr>
              <w:t xml:space="preserve"> talk to staff and partners.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8" w:rsidRDefault="00616248" w:rsidP="00616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Optional. Space Limited. Transportation Provided: </w:t>
            </w:r>
          </w:p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Dinner on your own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3" w:rsidTr="00F125BD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D3" w:rsidRDefault="009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Wednesday,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10, 2017</w:t>
            </w: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7:30am – 8:00am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Breakfast (Provided)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am- 9:00 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616248" w:rsidP="0061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Sponsor Spotlight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 w:rsidP="009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am-10:</w:t>
            </w:r>
            <w:r w:rsidR="009E28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9" w:rsidRDefault="009E28D3" w:rsidP="009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Sharing – State Highlights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Default="00074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AF" w:rsidTr="009E28D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AF" w:rsidRDefault="009E28D3" w:rsidP="009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 w:rsidR="00426BAF">
              <w:rPr>
                <w:rFonts w:ascii="Times New Roman" w:hAnsi="Times New Roman" w:cs="Times New Roman"/>
                <w:sz w:val="24"/>
                <w:szCs w:val="24"/>
              </w:rPr>
              <w:t xml:space="preserve">10:15 am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AF" w:rsidRDefault="0042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(coffee)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F" w:rsidRDefault="00426BAF" w:rsidP="0071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E9" w:rsidTr="009E28D3">
        <w:trPr>
          <w:trHeight w:val="98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 w:rsidP="009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9E28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am-12:30 pm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9" w:rsidRDefault="0007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IV-D Director Closed Session with OCSE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E9" w:rsidRPr="00426BAF" w:rsidRDefault="00714FFB" w:rsidP="00426B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BAF">
              <w:rPr>
                <w:rFonts w:ascii="Times New Roman" w:hAnsi="Times New Roman" w:cs="Times New Roman"/>
                <w:sz w:val="24"/>
                <w:szCs w:val="24"/>
              </w:rPr>
              <w:t>Feasibility Studies and future systems solutions</w:t>
            </w:r>
          </w:p>
          <w:p w:rsidR="00616248" w:rsidRPr="00426BAF" w:rsidRDefault="00616248" w:rsidP="00426B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BAF">
              <w:rPr>
                <w:rFonts w:ascii="Times New Roman" w:hAnsi="Times New Roman" w:cs="Times New Roman"/>
                <w:sz w:val="24"/>
                <w:szCs w:val="24"/>
              </w:rPr>
              <w:t>Q&amp;A Topics from Directors</w:t>
            </w:r>
          </w:p>
        </w:tc>
      </w:tr>
    </w:tbl>
    <w:p w:rsidR="000742E9" w:rsidRDefault="000742E9"/>
    <w:sectPr w:rsidR="000742E9" w:rsidSect="009E28D3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5BD6"/>
    <w:multiLevelType w:val="hybridMultilevel"/>
    <w:tmpl w:val="B8DC7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921205"/>
    <w:multiLevelType w:val="hybridMultilevel"/>
    <w:tmpl w:val="EC1CA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E9"/>
    <w:rsid w:val="000742E9"/>
    <w:rsid w:val="00426BAF"/>
    <w:rsid w:val="004C26B5"/>
    <w:rsid w:val="00616248"/>
    <w:rsid w:val="00714FFB"/>
    <w:rsid w:val="009D36FC"/>
    <w:rsid w:val="009E28D3"/>
    <w:rsid w:val="00F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2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2E9"/>
    <w:pPr>
      <w:ind w:left="720"/>
      <w:contextualSpacing/>
    </w:pPr>
  </w:style>
  <w:style w:type="table" w:styleId="TableGrid">
    <w:name w:val="Table Grid"/>
    <w:basedOn w:val="TableNormal"/>
    <w:uiPriority w:val="59"/>
    <w:rsid w:val="000742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2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2E9"/>
    <w:pPr>
      <w:ind w:left="720"/>
      <w:contextualSpacing/>
    </w:pPr>
  </w:style>
  <w:style w:type="table" w:styleId="TableGrid">
    <w:name w:val="Table Grid"/>
    <w:basedOn w:val="TableNormal"/>
    <w:uiPriority w:val="59"/>
    <w:rsid w:val="000742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and Health Services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McClure, Wally (DSHS/DCS)</dc:creator>
  <cp:lastModifiedBy>McClure, Wally (DSHS/DCS)</cp:lastModifiedBy>
  <cp:revision>2</cp:revision>
  <dcterms:created xsi:type="dcterms:W3CDTF">2017-03-02T23:20:00Z</dcterms:created>
  <dcterms:modified xsi:type="dcterms:W3CDTF">2017-03-02T23:20:00Z</dcterms:modified>
</cp:coreProperties>
</file>