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28C8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6A27C" wp14:editId="4D742BF7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906F" w14:textId="0B7DF49E" w:rsidR="00E67B69" w:rsidRDefault="00E67B69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February 20, 2020</w:t>
                            </w:r>
                          </w:p>
                          <w:p w14:paraId="3343E4E4" w14:textId="77777777" w:rsidR="00E67B69" w:rsidRPr="0020425C" w:rsidRDefault="00E67B69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566A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7FBA906F" w14:textId="0B7DF49E" w:rsidR="00E67B69" w:rsidRDefault="00E67B69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February 20, 2020</w:t>
                      </w:r>
                    </w:p>
                    <w:p w14:paraId="3343E4E4" w14:textId="77777777" w:rsidR="00E67B69" w:rsidRPr="0020425C" w:rsidRDefault="00E67B69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C7700E" wp14:editId="0A22B450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C5B66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B0A42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55448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7B4EFA83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C11D7" wp14:editId="7CF54875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B0233D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1FED61D0" w14:textId="77777777" w:rsidR="00762402" w:rsidRPr="009041E2" w:rsidRDefault="00762402" w:rsidP="003C79A0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70CE2387" w14:textId="4DB4800D" w:rsidR="008175A7" w:rsidRDefault="006E2414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9D177E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B64157">
        <w:rPr>
          <w:rFonts w:ascii="Arial" w:hAnsi="Arial" w:cs="Arial"/>
          <w:color w:val="000000" w:themeColor="text1"/>
          <w:sz w:val="16"/>
          <w:szCs w:val="24"/>
        </w:rPr>
        <w:t>Jeremy Toulouse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2F35F060" w14:textId="67F19740" w:rsidR="008175A7" w:rsidRDefault="009D177E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Carol Eaton*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43534FF1" w14:textId="22DDB4A8" w:rsidR="008175A7" w:rsidRDefault="00C120CF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Michele </w:t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Cristello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E1705F">
        <w:rPr>
          <w:rFonts w:ascii="Arial" w:hAnsi="Arial" w:cs="Arial"/>
          <w:color w:val="000000" w:themeColor="text1"/>
          <w:sz w:val="16"/>
          <w:szCs w:val="24"/>
        </w:rPr>
        <w:t>A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6E2EABD0" w14:textId="75A3FD26" w:rsidR="008175A7" w:rsidRPr="007A78F5" w:rsidRDefault="007A78F5" w:rsidP="007A78F5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9D177E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0F822D8C" w14:textId="12135E5F" w:rsidR="008175A7" w:rsidRDefault="00E1705F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D456C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101A0564" w14:textId="723C6FD7" w:rsidR="008175A7" w:rsidRDefault="00C120CF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16"/>
          <w:szCs w:val="24"/>
        </w:rPr>
        <w:t>A</w:t>
      </w:r>
      <w:proofErr w:type="gramEnd"/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14:paraId="514D8347" w14:textId="2B7E0F5B" w:rsidR="008175A7" w:rsidRDefault="009D177E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D2D11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Eileen Stack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14:paraId="25B20C3E" w14:textId="0A598415" w:rsidR="008175A7" w:rsidRDefault="009D177E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Benidia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Rice*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</w:p>
    <w:p w14:paraId="3A8C6B02" w14:textId="6AAF5541" w:rsidR="008175A7" w:rsidRDefault="003C4EEC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Lyndsy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Landry Irwin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471271">
        <w:rPr>
          <w:rFonts w:ascii="Arial" w:hAnsi="Arial" w:cs="Arial"/>
          <w:color w:val="000000" w:themeColor="text1"/>
          <w:sz w:val="16"/>
          <w:szCs w:val="24"/>
        </w:rPr>
        <w:t>A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Robert Patrick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37F20651" w14:textId="7726F030" w:rsidR="002B1BCB" w:rsidRDefault="009D177E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Jeff Aldridge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5      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930896">
        <w:rPr>
          <w:rFonts w:ascii="Arial" w:hAnsi="Arial" w:cs="Arial"/>
          <w:color w:val="000000" w:themeColor="text1"/>
          <w:sz w:val="16"/>
          <w:szCs w:val="24"/>
        </w:rPr>
        <w:t>A</w:t>
      </w:r>
      <w:r w:rsidR="00717A83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Sharon Redmond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5AE91C0E" w14:textId="77777777" w:rsidR="008175A7" w:rsidRDefault="002B1BCB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3BE61BA1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9AB4F" wp14:editId="675DEACF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3367A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05BEC177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02109AC5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520E354E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061FE4F5" w14:textId="4806258F" w:rsidR="003C3166" w:rsidRPr="00A005EB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109F398A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476F0EE4" w14:textId="2D83DE22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E1705F">
        <w:rPr>
          <w:rFonts w:ascii="Arial" w:hAnsi="Arial" w:cs="Arial"/>
        </w:rPr>
        <w:t>January</w:t>
      </w:r>
      <w:r w:rsidR="00180CC6">
        <w:rPr>
          <w:rFonts w:ascii="Arial" w:hAnsi="Arial" w:cs="Arial"/>
        </w:rPr>
        <w:t xml:space="preserve"> 1</w:t>
      </w:r>
      <w:r w:rsidR="00E1705F">
        <w:rPr>
          <w:rFonts w:ascii="Arial" w:hAnsi="Arial" w:cs="Arial"/>
        </w:rPr>
        <w:t>6</w:t>
      </w:r>
      <w:r w:rsidR="00180CC6">
        <w:rPr>
          <w:rFonts w:ascii="Arial" w:hAnsi="Arial" w:cs="Arial"/>
        </w:rPr>
        <w:t>, 20</w:t>
      </w:r>
      <w:r w:rsidR="00E1705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 xml:space="preserve">approved </w:t>
      </w:r>
      <w:r w:rsidR="00E95BB3">
        <w:rPr>
          <w:rFonts w:ascii="Arial" w:hAnsi="Arial" w:cs="Arial"/>
          <w:i/>
        </w:rPr>
        <w:t>w</w:t>
      </w:r>
      <w:r w:rsidRPr="00D52B73">
        <w:rPr>
          <w:rFonts w:ascii="Arial" w:hAnsi="Arial" w:cs="Arial"/>
          <w:i/>
        </w:rPr>
        <w:t>ithout changes</w:t>
      </w:r>
    </w:p>
    <w:p w14:paraId="0A9B1DAB" w14:textId="766B8E63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747C45">
        <w:rPr>
          <w:rFonts w:ascii="Arial" w:hAnsi="Arial" w:cs="Arial"/>
          <w:i/>
          <w:color w:val="000000" w:themeColor="text1"/>
        </w:rPr>
        <w:t xml:space="preserve">written </w:t>
      </w:r>
      <w:r w:rsidR="00BD306E">
        <w:rPr>
          <w:rFonts w:ascii="Arial" w:hAnsi="Arial" w:cs="Arial"/>
          <w:i/>
          <w:color w:val="000000" w:themeColor="text1"/>
        </w:rPr>
        <w:t xml:space="preserve">monthly </w:t>
      </w:r>
      <w:r w:rsidR="00747C45">
        <w:rPr>
          <w:rFonts w:ascii="Arial" w:hAnsi="Arial" w:cs="Arial"/>
          <w:i/>
          <w:color w:val="000000" w:themeColor="text1"/>
        </w:rPr>
        <w:t>report a</w:t>
      </w:r>
      <w:r w:rsidR="009249B3" w:rsidRPr="00D52B73">
        <w:rPr>
          <w:rFonts w:ascii="Arial" w:hAnsi="Arial" w:cs="Arial"/>
          <w:i/>
          <w:color w:val="000000" w:themeColor="text1"/>
        </w:rPr>
        <w:t>ccepted</w:t>
      </w:r>
    </w:p>
    <w:p w14:paraId="05F6895E" w14:textId="2293BECC" w:rsidR="003B7185" w:rsidRPr="00BD306E" w:rsidRDefault="003B7185" w:rsidP="00BD306E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Monthly</w:t>
      </w:r>
      <w:r w:rsidR="00BD306E">
        <w:rPr>
          <w:rFonts w:ascii="Arial" w:hAnsi="Arial" w:cs="Arial"/>
        </w:rPr>
        <w:t xml:space="preserve"> report – quiet,</w:t>
      </w:r>
      <w:r>
        <w:rPr>
          <w:rFonts w:ascii="Arial" w:hAnsi="Arial" w:cs="Arial"/>
        </w:rPr>
        <w:t xml:space="preserve"> not a lot of activity </w:t>
      </w:r>
    </w:p>
    <w:p w14:paraId="1DCF6172" w14:textId="18ABCC20" w:rsidR="003B7185" w:rsidRDefault="00BD306E" w:rsidP="003B718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Conference revenue report still open</w:t>
      </w:r>
    </w:p>
    <w:p w14:paraId="18F4D63D" w14:textId="17DE5DA1" w:rsidR="003B7185" w:rsidRDefault="003B7185" w:rsidP="003B718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sponsorships</w:t>
      </w:r>
      <w:r w:rsidR="00BD306E">
        <w:rPr>
          <w:rFonts w:ascii="Arial" w:hAnsi="Arial" w:cs="Arial"/>
        </w:rPr>
        <w:t>, 2 registrations</w:t>
      </w:r>
      <w:r>
        <w:rPr>
          <w:rFonts w:ascii="Arial" w:hAnsi="Arial" w:cs="Arial"/>
        </w:rPr>
        <w:t xml:space="preserve"> </w:t>
      </w:r>
      <w:r w:rsidR="003C4EEC">
        <w:rPr>
          <w:rFonts w:ascii="Arial" w:hAnsi="Arial" w:cs="Arial"/>
        </w:rPr>
        <w:t xml:space="preserve">yet </w:t>
      </w:r>
      <w:r>
        <w:rPr>
          <w:rFonts w:ascii="Arial" w:hAnsi="Arial" w:cs="Arial"/>
        </w:rPr>
        <w:t>outstanding</w:t>
      </w:r>
    </w:p>
    <w:p w14:paraId="5DEF1A91" w14:textId="53F9FFF1" w:rsidR="003B7185" w:rsidRDefault="003B7185" w:rsidP="003B718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Successful conference</w:t>
      </w:r>
      <w:r w:rsidR="00BD306E">
        <w:rPr>
          <w:rFonts w:ascii="Arial" w:hAnsi="Arial" w:cs="Arial"/>
        </w:rPr>
        <w:t xml:space="preserve">, </w:t>
      </w:r>
      <w:r w:rsidR="003C4EEC">
        <w:rPr>
          <w:rFonts w:ascii="Arial" w:hAnsi="Arial" w:cs="Arial"/>
        </w:rPr>
        <w:t>resulting in</w:t>
      </w:r>
      <w:r w:rsidR="00BD306E">
        <w:rPr>
          <w:rFonts w:ascii="Arial" w:hAnsi="Arial" w:cs="Arial"/>
        </w:rPr>
        <w:t xml:space="preserve"> surplus</w:t>
      </w:r>
    </w:p>
    <w:p w14:paraId="05B361A5" w14:textId="2DA0FEA0" w:rsidR="003B7185" w:rsidRDefault="003B7185" w:rsidP="00BD306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Erin: </w:t>
      </w:r>
      <w:r w:rsidR="00BD306E">
        <w:rPr>
          <w:rFonts w:ascii="Arial" w:hAnsi="Arial" w:cs="Arial"/>
        </w:rPr>
        <w:t>glad it was in the black!</w:t>
      </w:r>
    </w:p>
    <w:p w14:paraId="23E247C4" w14:textId="00EB59A0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747C45">
        <w:rPr>
          <w:rFonts w:ascii="Arial" w:hAnsi="Arial" w:cs="Arial"/>
          <w:i/>
          <w:color w:val="000000" w:themeColor="text1"/>
        </w:rPr>
        <w:t>written report a</w:t>
      </w:r>
      <w:r w:rsidR="009249B3" w:rsidRPr="00D52B73">
        <w:rPr>
          <w:rFonts w:ascii="Arial" w:hAnsi="Arial" w:cs="Arial"/>
          <w:i/>
          <w:color w:val="000000" w:themeColor="text1"/>
        </w:rPr>
        <w:t>ccepted</w:t>
      </w:r>
    </w:p>
    <w:p w14:paraId="2AEEAEDB" w14:textId="3AC0EB1C" w:rsidR="003E5EB9" w:rsidRDefault="003E5EB9" w:rsidP="003E5EB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D2D11">
        <w:rPr>
          <w:rFonts w:ascii="Arial" w:hAnsi="Arial" w:cs="Arial"/>
        </w:rPr>
        <w:t xml:space="preserve">OCSE </w:t>
      </w:r>
      <w:r w:rsidRPr="003E5EB9">
        <w:rPr>
          <w:rFonts w:ascii="Arial" w:hAnsi="Arial" w:cs="Arial"/>
        </w:rPr>
        <w:t>Leadership Meeting</w:t>
      </w:r>
    </w:p>
    <w:p w14:paraId="160868EA" w14:textId="6BBFBFD0" w:rsidR="003E5EB9" w:rsidRDefault="003C4EEC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Separately m</w:t>
      </w:r>
      <w:r w:rsidR="00047FC0">
        <w:rPr>
          <w:rFonts w:ascii="Arial" w:hAnsi="Arial" w:cs="Arial"/>
        </w:rPr>
        <w:t xml:space="preserve">et with Linda Boyer, </w:t>
      </w:r>
      <w:r w:rsidR="003B7185">
        <w:rPr>
          <w:rFonts w:ascii="Arial" w:hAnsi="Arial" w:cs="Arial"/>
        </w:rPr>
        <w:t xml:space="preserve">and a little with </w:t>
      </w:r>
      <w:r w:rsidR="00047FC0">
        <w:rPr>
          <w:rFonts w:ascii="Arial" w:hAnsi="Arial" w:cs="Arial"/>
        </w:rPr>
        <w:t>Scott Lekan, during Policy Forum</w:t>
      </w:r>
    </w:p>
    <w:p w14:paraId="7776C08A" w14:textId="05637D92" w:rsidR="003B7185" w:rsidRDefault="003C4EEC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Linda indicated that </w:t>
      </w:r>
      <w:r w:rsidR="00C04D72">
        <w:rPr>
          <w:rFonts w:ascii="Arial" w:hAnsi="Arial" w:cs="Arial"/>
        </w:rPr>
        <w:t xml:space="preserve">she’s </w:t>
      </w:r>
      <w:r>
        <w:rPr>
          <w:rFonts w:ascii="Arial" w:hAnsi="Arial" w:cs="Arial"/>
        </w:rPr>
        <w:t>c</w:t>
      </w:r>
      <w:r w:rsidR="003B7185">
        <w:rPr>
          <w:rFonts w:ascii="Arial" w:hAnsi="Arial" w:cs="Arial"/>
        </w:rPr>
        <w:t xml:space="preserve">ommitted to continuing good relationship </w:t>
      </w:r>
    </w:p>
    <w:p w14:paraId="6631339C" w14:textId="10D7E4C2" w:rsidR="00047FC0" w:rsidRDefault="003C4EEC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Jim’s observed s</w:t>
      </w:r>
      <w:r w:rsidR="00047FC0">
        <w:rPr>
          <w:rFonts w:ascii="Arial" w:hAnsi="Arial" w:cs="Arial"/>
        </w:rPr>
        <w:t>ome</w:t>
      </w:r>
      <w:r>
        <w:rPr>
          <w:rFonts w:ascii="Arial" w:hAnsi="Arial" w:cs="Arial"/>
        </w:rPr>
        <w:t xml:space="preserve"> possible</w:t>
      </w:r>
      <w:r w:rsidR="00047FC0">
        <w:rPr>
          <w:rFonts w:ascii="Arial" w:hAnsi="Arial" w:cs="Arial"/>
        </w:rPr>
        <w:t xml:space="preserve"> “slippage” in</w:t>
      </w:r>
      <w:r w:rsidR="007D2D11">
        <w:rPr>
          <w:rFonts w:ascii="Arial" w:hAnsi="Arial" w:cs="Arial"/>
        </w:rPr>
        <w:t xml:space="preserve"> relationship – </w:t>
      </w:r>
      <w:r>
        <w:rPr>
          <w:rFonts w:ascii="Arial" w:hAnsi="Arial" w:cs="Arial"/>
        </w:rPr>
        <w:t xml:space="preserve">e.g., </w:t>
      </w:r>
      <w:r w:rsidR="007D2D11">
        <w:rPr>
          <w:rFonts w:ascii="Arial" w:hAnsi="Arial" w:cs="Arial"/>
        </w:rPr>
        <w:t>one state’s</w:t>
      </w:r>
      <w:r w:rsidR="00047FC0">
        <w:rPr>
          <w:rFonts w:ascii="Arial" w:hAnsi="Arial" w:cs="Arial"/>
        </w:rPr>
        <w:t xml:space="preserve"> experience with Office of Audits, </w:t>
      </w:r>
      <w:r>
        <w:rPr>
          <w:rFonts w:ascii="Arial" w:hAnsi="Arial" w:cs="Arial"/>
        </w:rPr>
        <w:t xml:space="preserve">delayed </w:t>
      </w:r>
      <w:r w:rsidR="00047FC0">
        <w:rPr>
          <w:rFonts w:ascii="Arial" w:hAnsi="Arial" w:cs="Arial"/>
        </w:rPr>
        <w:t>preview of policy guidance areas</w:t>
      </w:r>
    </w:p>
    <w:p w14:paraId="6270848B" w14:textId="67E4FA5E" w:rsidR="00047FC0" w:rsidRPr="003E5EB9" w:rsidRDefault="007D2D1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 l</w:t>
      </w:r>
      <w:r w:rsidR="00047FC0">
        <w:rPr>
          <w:rFonts w:ascii="Arial" w:hAnsi="Arial" w:cs="Arial"/>
        </w:rPr>
        <w:t>ooking for more clarification about regional reps’ roles/responsibilities</w:t>
      </w:r>
    </w:p>
    <w:p w14:paraId="21B6DBEE" w14:textId="395CF1E5" w:rsidR="003E5EB9" w:rsidRDefault="003E5EB9" w:rsidP="003E5EB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E5EB9">
        <w:rPr>
          <w:rFonts w:ascii="Arial" w:hAnsi="Arial" w:cs="Arial"/>
        </w:rPr>
        <w:t>The Work Number</w:t>
      </w:r>
    </w:p>
    <w:p w14:paraId="3DB8B688" w14:textId="7D9998E4" w:rsidR="003E5EB9" w:rsidRPr="003559C1" w:rsidRDefault="003559C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D2D11">
        <w:rPr>
          <w:rFonts w:ascii="Arial" w:hAnsi="Arial" w:cs="Arial"/>
        </w:rPr>
        <w:t>Equifax has given sample contract documents to review at a high level</w:t>
      </w:r>
    </w:p>
    <w:p w14:paraId="088B4E81" w14:textId="75E65972" w:rsidR="003559C1" w:rsidRDefault="003559C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with Mary Beth Parker</w:t>
      </w:r>
    </w:p>
    <w:p w14:paraId="5ED7B0AE" w14:textId="14551792" w:rsidR="003559C1" w:rsidRPr="003559C1" w:rsidRDefault="003559C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D2D11">
        <w:rPr>
          <w:rFonts w:ascii="Arial" w:hAnsi="Arial" w:cs="Arial"/>
        </w:rPr>
        <w:t>Contract documents for free service separate from contract documents for paid service</w:t>
      </w:r>
    </w:p>
    <w:p w14:paraId="21025A82" w14:textId="0B7B30C8" w:rsidR="003559C1" w:rsidRPr="003E5EB9" w:rsidRDefault="003559C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D2D11">
        <w:rPr>
          <w:rFonts w:ascii="Arial" w:hAnsi="Arial" w:cs="Arial"/>
        </w:rPr>
        <w:t>Likewise</w:t>
      </w:r>
      <w:r w:rsidR="00DF55C1" w:rsidRPr="007D2D11">
        <w:rPr>
          <w:rFonts w:ascii="Arial" w:hAnsi="Arial" w:cs="Arial"/>
        </w:rPr>
        <w:t>,</w:t>
      </w:r>
      <w:r w:rsidRPr="007D2D11">
        <w:rPr>
          <w:rFonts w:ascii="Arial" w:hAnsi="Arial" w:cs="Arial"/>
        </w:rPr>
        <w:t xml:space="preserve"> platforms for using the two services separate  </w:t>
      </w:r>
    </w:p>
    <w:p w14:paraId="7F20012A" w14:textId="193CCF62" w:rsidR="003E5EB9" w:rsidRPr="00BD306E" w:rsidRDefault="003E5EB9" w:rsidP="003E5EB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BD306E">
        <w:rPr>
          <w:rFonts w:ascii="Arial" w:hAnsi="Arial" w:cs="Arial"/>
        </w:rPr>
        <w:lastRenderedPageBreak/>
        <w:t>Human Services Technology Association</w:t>
      </w:r>
    </w:p>
    <w:p w14:paraId="3A032F78" w14:textId="0585F68C" w:rsidR="003559C1" w:rsidRPr="00BD306E" w:rsidRDefault="003559C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>Met with the Computing Technology Industry Association Human Services IT Advisory Group (HSITAG)</w:t>
      </w:r>
    </w:p>
    <w:p w14:paraId="4CECB10D" w14:textId="3591776F" w:rsidR="003E5EB9" w:rsidRPr="00BD306E" w:rsidRDefault="003559C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>Nonprofit trade association, involved with ISM conference</w:t>
      </w:r>
    </w:p>
    <w:p w14:paraId="289FB96A" w14:textId="5B8553EC" w:rsidR="003559C1" w:rsidRPr="00BD306E" w:rsidRDefault="003559C1" w:rsidP="003E5E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>Interested in partnering with NCCSD to help increase familiarity with available technology and its uses</w:t>
      </w:r>
    </w:p>
    <w:p w14:paraId="09D9A1F2" w14:textId="6E235C6F" w:rsidR="003E5EB9" w:rsidRPr="00BD306E" w:rsidRDefault="003E5EB9" w:rsidP="003E5EB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BD306E">
        <w:rPr>
          <w:rFonts w:ascii="Arial" w:hAnsi="Arial" w:cs="Arial"/>
        </w:rPr>
        <w:t>RFI on Employment Programs</w:t>
      </w:r>
    </w:p>
    <w:p w14:paraId="0E805BBF" w14:textId="77777777" w:rsidR="003559C1" w:rsidRPr="00BD306E" w:rsidRDefault="003559C1" w:rsidP="003559C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>All states encouraged to respond to the RFI</w:t>
      </w:r>
    </w:p>
    <w:p w14:paraId="5D9E05C2" w14:textId="715B5AAF" w:rsidR="003E5EB9" w:rsidRPr="00BD306E" w:rsidRDefault="003559C1" w:rsidP="003559C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 xml:space="preserve">Especially states </w:t>
      </w:r>
      <w:r w:rsidR="003C4EEC">
        <w:rPr>
          <w:rFonts w:ascii="Arial" w:hAnsi="Arial" w:cs="Arial"/>
        </w:rPr>
        <w:t>that</w:t>
      </w:r>
      <w:r w:rsidRPr="00BD306E">
        <w:rPr>
          <w:rFonts w:ascii="Arial" w:hAnsi="Arial" w:cs="Arial"/>
        </w:rPr>
        <w:t xml:space="preserve"> already operate employment programs</w:t>
      </w:r>
      <w:r w:rsidR="003C4EEC">
        <w:rPr>
          <w:rFonts w:ascii="Arial" w:hAnsi="Arial" w:cs="Arial"/>
        </w:rPr>
        <w:t>,</w:t>
      </w:r>
      <w:r w:rsidRPr="00BD306E">
        <w:rPr>
          <w:rFonts w:ascii="Arial" w:hAnsi="Arial" w:cs="Arial"/>
        </w:rPr>
        <w:t xml:space="preserve"> so they can share their experiences</w:t>
      </w:r>
    </w:p>
    <w:p w14:paraId="3AE7E120" w14:textId="6A130803" w:rsidR="0033345D" w:rsidRPr="00BD306E" w:rsidRDefault="003E5EB9" w:rsidP="003E5EB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BD306E">
        <w:rPr>
          <w:rFonts w:ascii="Arial" w:hAnsi="Arial" w:cs="Arial"/>
        </w:rPr>
        <w:t>NCCSD Annual Meeting</w:t>
      </w:r>
    </w:p>
    <w:p w14:paraId="7CF22D61" w14:textId="4428141C" w:rsidR="00E95BB3" w:rsidRPr="00BD306E" w:rsidRDefault="003559C1" w:rsidP="007D2D1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>Free AV provides savings</w:t>
      </w:r>
    </w:p>
    <w:p w14:paraId="021F71C8" w14:textId="6A56C339" w:rsidR="006E2414" w:rsidRPr="00BD306E" w:rsidRDefault="003559C1" w:rsidP="00D32F0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>Flexibility in providing beverages, snacks</w:t>
      </w:r>
    </w:p>
    <w:p w14:paraId="6CB467EE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60041776" w14:textId="15A879F4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</w:t>
      </w:r>
      <w:r w:rsidR="00BD3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Michele</w:t>
      </w:r>
      <w:r w:rsidR="00A943D1">
        <w:rPr>
          <w:rFonts w:ascii="Arial" w:hAnsi="Arial" w:cs="Arial"/>
        </w:rPr>
        <w:t xml:space="preserve"> in absentia</w:t>
      </w:r>
      <w:r w:rsidR="00C04D72">
        <w:rPr>
          <w:rFonts w:ascii="Arial" w:hAnsi="Arial" w:cs="Arial"/>
        </w:rPr>
        <w:t xml:space="preserve"> (Kate shared written summary)</w:t>
      </w:r>
    </w:p>
    <w:p w14:paraId="112253FB" w14:textId="3C8C5C02" w:rsidR="004E32BA" w:rsidRDefault="004E32BA" w:rsidP="00D456C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Karen elaborated on </w:t>
      </w:r>
      <w:r w:rsidR="00BD306E">
        <w:rPr>
          <w:rFonts w:ascii="Arial" w:hAnsi="Arial" w:cs="Arial"/>
        </w:rPr>
        <w:t>summary</w:t>
      </w:r>
    </w:p>
    <w:p w14:paraId="2D2FC3FE" w14:textId="3F8CF566" w:rsidR="00D456C9" w:rsidRPr="00D456C9" w:rsidRDefault="004E32BA" w:rsidP="00D456C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456C9" w:rsidRPr="00E67B69">
        <w:rPr>
          <w:rFonts w:ascii="Arial" w:hAnsi="Arial" w:cs="Arial"/>
        </w:rPr>
        <w:t xml:space="preserve">et on </w:t>
      </w:r>
      <w:r>
        <w:rPr>
          <w:rFonts w:ascii="Arial" w:hAnsi="Arial" w:cs="Arial"/>
        </w:rPr>
        <w:t xml:space="preserve">February 12 </w:t>
      </w:r>
    </w:p>
    <w:p w14:paraId="45F14523" w14:textId="3AA198F5" w:rsidR="00D456C9" w:rsidRPr="00E67B69" w:rsidRDefault="004E32BA" w:rsidP="00D456C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56C9" w:rsidRPr="00E67B69">
        <w:rPr>
          <w:rFonts w:ascii="Arial" w:hAnsi="Arial" w:cs="Arial"/>
        </w:rPr>
        <w:t>till finalizing objectives</w:t>
      </w:r>
      <w:r>
        <w:rPr>
          <w:rFonts w:ascii="Arial" w:hAnsi="Arial" w:cs="Arial"/>
        </w:rPr>
        <w:t>,</w:t>
      </w:r>
      <w:r w:rsidR="00D456C9" w:rsidRPr="00E67B69">
        <w:rPr>
          <w:rFonts w:ascii="Arial" w:hAnsi="Arial" w:cs="Arial"/>
        </w:rPr>
        <w:t xml:space="preserve"> but at a high level:</w:t>
      </w:r>
    </w:p>
    <w:p w14:paraId="6285EED7" w14:textId="77777777" w:rsidR="00BD306E" w:rsidRDefault="00D456C9" w:rsidP="00BD306E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 w:rsidRPr="00E67B69">
        <w:rPr>
          <w:rFonts w:ascii="Arial" w:hAnsi="Arial" w:cs="Arial"/>
        </w:rPr>
        <w:t>Solicit information from states on status of their audits, challenges and findings</w:t>
      </w:r>
      <w:r w:rsidR="00BD306E">
        <w:rPr>
          <w:rFonts w:ascii="Arial" w:hAnsi="Arial" w:cs="Arial"/>
        </w:rPr>
        <w:t>,</w:t>
      </w:r>
      <w:r w:rsidRPr="00E67B69">
        <w:rPr>
          <w:rFonts w:ascii="Arial" w:hAnsi="Arial" w:cs="Arial"/>
        </w:rPr>
        <w:t xml:space="preserve"> and any other relevant information on audits.</w:t>
      </w:r>
    </w:p>
    <w:p w14:paraId="016CEB52" w14:textId="4A8C5DD7" w:rsidR="00BD306E" w:rsidRDefault="00BD306E" w:rsidP="00A943D1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Want </w:t>
      </w:r>
      <w:r w:rsidR="00D456C9" w:rsidRPr="00E67B69">
        <w:rPr>
          <w:rFonts w:ascii="Arial" w:hAnsi="Arial" w:cs="Arial"/>
        </w:rPr>
        <w:t xml:space="preserve">to provide this information to all directors so that they can see what others are dealing with and know who they can reach out </w:t>
      </w:r>
    </w:p>
    <w:p w14:paraId="285538F1" w14:textId="63C1279A" w:rsidR="00BD306E" w:rsidRDefault="00BD306E" w:rsidP="00A943D1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456C9" w:rsidRPr="00E67B69">
        <w:rPr>
          <w:rFonts w:ascii="Arial" w:hAnsi="Arial" w:cs="Arial"/>
        </w:rPr>
        <w:t xml:space="preserve">lso </w:t>
      </w:r>
      <w:r>
        <w:rPr>
          <w:rFonts w:ascii="Arial" w:hAnsi="Arial" w:cs="Arial"/>
        </w:rPr>
        <w:t>hope</w:t>
      </w:r>
      <w:r w:rsidR="00D456C9" w:rsidRPr="00E67B69">
        <w:rPr>
          <w:rFonts w:ascii="Arial" w:hAnsi="Arial" w:cs="Arial"/>
        </w:rPr>
        <w:t xml:space="preserve"> to use this information to develop strategic approaches for NCCSD to take with OCSE in support of all states</w:t>
      </w:r>
    </w:p>
    <w:p w14:paraId="37B01847" w14:textId="59747534" w:rsidR="00D456C9" w:rsidRPr="00E67B69" w:rsidRDefault="00BD306E" w:rsidP="00A943D1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456C9" w:rsidRPr="00E67B69">
        <w:rPr>
          <w:rFonts w:ascii="Arial" w:hAnsi="Arial" w:cs="Arial"/>
        </w:rPr>
        <w:t>nfo</w:t>
      </w:r>
      <w:r>
        <w:rPr>
          <w:rFonts w:ascii="Arial" w:hAnsi="Arial" w:cs="Arial"/>
        </w:rPr>
        <w:t xml:space="preserve"> also will be</w:t>
      </w:r>
      <w:r w:rsidR="00D456C9" w:rsidRPr="00E67B69">
        <w:rPr>
          <w:rFonts w:ascii="Arial" w:hAnsi="Arial" w:cs="Arial"/>
        </w:rPr>
        <w:t xml:space="preserve"> helpful </w:t>
      </w:r>
      <w:r>
        <w:rPr>
          <w:rFonts w:ascii="Arial" w:hAnsi="Arial" w:cs="Arial"/>
        </w:rPr>
        <w:t>to</w:t>
      </w:r>
      <w:r w:rsidR="00D456C9" w:rsidRPr="00E67B69">
        <w:rPr>
          <w:rFonts w:ascii="Arial" w:hAnsi="Arial" w:cs="Arial"/>
        </w:rPr>
        <w:t xml:space="preserve"> NCCSD to </w:t>
      </w:r>
      <w:r>
        <w:rPr>
          <w:rFonts w:ascii="Arial" w:hAnsi="Arial" w:cs="Arial"/>
        </w:rPr>
        <w:t>prepare</w:t>
      </w:r>
      <w:r w:rsidR="00D456C9" w:rsidRPr="00E67B69">
        <w:rPr>
          <w:rFonts w:ascii="Arial" w:hAnsi="Arial" w:cs="Arial"/>
        </w:rPr>
        <w:t xml:space="preserve"> input into any new 157 instructions </w:t>
      </w:r>
    </w:p>
    <w:p w14:paraId="1278768D" w14:textId="727EBA8F" w:rsidR="00D456C9" w:rsidRPr="00E67B69" w:rsidRDefault="00D456C9" w:rsidP="00BD306E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 w:rsidRPr="00BD306E">
        <w:rPr>
          <w:rFonts w:ascii="Arial" w:hAnsi="Arial" w:cs="Arial"/>
        </w:rPr>
        <w:t xml:space="preserve">Develop </w:t>
      </w:r>
      <w:r w:rsidRPr="00E67B69">
        <w:rPr>
          <w:rFonts w:ascii="Arial" w:hAnsi="Arial" w:cs="Arial"/>
        </w:rPr>
        <w:t xml:space="preserve">a best practices model for how individual states may approach OCSE when they have issues – what information they should provide, what approach they should take, who they should be reaching out to, etc.  </w:t>
      </w:r>
    </w:p>
    <w:p w14:paraId="3268C6A1" w14:textId="63D122CD" w:rsidR="00D456C9" w:rsidRPr="00E67B69" w:rsidRDefault="00D456C9" w:rsidP="00BD306E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 w:rsidRPr="00E67B69">
        <w:rPr>
          <w:rFonts w:ascii="Arial" w:hAnsi="Arial" w:cs="Arial"/>
        </w:rPr>
        <w:t>Develop a strategic approach for NCCSD to communicate with OCSE – a “stronger together” approach.  When</w:t>
      </w:r>
      <w:r w:rsidRPr="00BD306E">
        <w:rPr>
          <w:rFonts w:ascii="Arial" w:hAnsi="Arial" w:cs="Arial"/>
        </w:rPr>
        <w:t xml:space="preserve"> and how should NCCSD be engaging with OCSE on th</w:t>
      </w:r>
      <w:r w:rsidR="00C04D72">
        <w:rPr>
          <w:rFonts w:ascii="Arial" w:hAnsi="Arial" w:cs="Arial"/>
        </w:rPr>
        <w:t>ese matters</w:t>
      </w:r>
      <w:r w:rsidRPr="00BD306E">
        <w:rPr>
          <w:rFonts w:ascii="Arial" w:hAnsi="Arial" w:cs="Arial"/>
        </w:rPr>
        <w:t xml:space="preserve">?  What </w:t>
      </w:r>
      <w:r w:rsidRPr="00E67B69">
        <w:rPr>
          <w:rFonts w:ascii="Arial" w:hAnsi="Arial" w:cs="Arial"/>
        </w:rPr>
        <w:t>should NCCSD be addressing while not interfering with any state</w:t>
      </w:r>
      <w:r w:rsidR="00C04D72">
        <w:rPr>
          <w:rFonts w:ascii="Arial" w:hAnsi="Arial" w:cs="Arial"/>
        </w:rPr>
        <w:t>’</w:t>
      </w:r>
      <w:r w:rsidRPr="00E67B69">
        <w:rPr>
          <w:rFonts w:ascii="Arial" w:hAnsi="Arial" w:cs="Arial"/>
        </w:rPr>
        <w:t>s</w:t>
      </w:r>
      <w:r w:rsidR="00C04D72">
        <w:rPr>
          <w:rFonts w:ascii="Arial" w:hAnsi="Arial" w:cs="Arial"/>
        </w:rPr>
        <w:t xml:space="preserve"> individual</w:t>
      </w:r>
      <w:r w:rsidRPr="00E67B69">
        <w:rPr>
          <w:rFonts w:ascii="Arial" w:hAnsi="Arial" w:cs="Arial"/>
        </w:rPr>
        <w:t xml:space="preserve"> engagement with OCSE?  </w:t>
      </w:r>
    </w:p>
    <w:p w14:paraId="453171A0" w14:textId="77777777" w:rsidR="00C04D72" w:rsidRDefault="00D456C9" w:rsidP="00E67B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7B69">
        <w:rPr>
          <w:rFonts w:ascii="Arial" w:hAnsi="Arial" w:cs="Arial"/>
        </w:rPr>
        <w:t xml:space="preserve">The </w:t>
      </w:r>
      <w:r w:rsidR="00C04D72">
        <w:rPr>
          <w:rFonts w:ascii="Arial" w:hAnsi="Arial" w:cs="Arial"/>
        </w:rPr>
        <w:t>workgroup</w:t>
      </w:r>
      <w:r w:rsidRPr="00E67B69">
        <w:rPr>
          <w:rFonts w:ascii="Arial" w:hAnsi="Arial" w:cs="Arial"/>
        </w:rPr>
        <w:t xml:space="preserve"> discussed the need to be communicating with OCSE on the audit process</w:t>
      </w:r>
    </w:p>
    <w:p w14:paraId="1CFA07F5" w14:textId="77777777" w:rsidR="00C04D72" w:rsidRDefault="00C04D72" w:rsidP="00C04D72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456C9" w:rsidRPr="00E67B69">
        <w:rPr>
          <w:rFonts w:ascii="Arial" w:hAnsi="Arial" w:cs="Arial"/>
        </w:rPr>
        <w:t>ow do we ensure transparency when needed and the appropriate level of flexibility? What should a state</w:t>
      </w:r>
      <w:r>
        <w:rPr>
          <w:rFonts w:ascii="Arial" w:hAnsi="Arial" w:cs="Arial"/>
        </w:rPr>
        <w:t>’</w:t>
      </w:r>
      <w:r w:rsidR="00D456C9" w:rsidRPr="00E67B69">
        <w:rPr>
          <w:rFonts w:ascii="Arial" w:hAnsi="Arial" w:cs="Arial"/>
        </w:rPr>
        <w:t>s expectations be around findings? How do we ensure that OCSE understands the impact of these findings?</w:t>
      </w:r>
    </w:p>
    <w:p w14:paraId="43CB6D44" w14:textId="1DD384D5" w:rsidR="00C04D72" w:rsidRDefault="00D456C9" w:rsidP="00C04D72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 w:rsidRPr="00E67B69">
        <w:rPr>
          <w:rFonts w:ascii="Arial" w:hAnsi="Arial" w:cs="Arial"/>
        </w:rPr>
        <w:t>Most states have systems that have been certified for years and have been passing audits for years</w:t>
      </w:r>
      <w:r w:rsidR="00C04D72">
        <w:rPr>
          <w:rFonts w:ascii="Arial" w:hAnsi="Arial" w:cs="Arial"/>
        </w:rPr>
        <w:t>. T</w:t>
      </w:r>
      <w:r w:rsidRPr="00E67B69">
        <w:rPr>
          <w:rFonts w:ascii="Arial" w:hAnsi="Arial" w:cs="Arial"/>
        </w:rPr>
        <w:t xml:space="preserve">he findings </w:t>
      </w:r>
      <w:r w:rsidR="00C04D72">
        <w:rPr>
          <w:rFonts w:ascii="Arial" w:hAnsi="Arial" w:cs="Arial"/>
        </w:rPr>
        <w:t>can</w:t>
      </w:r>
      <w:r w:rsidRPr="00E67B69">
        <w:rPr>
          <w:rFonts w:ascii="Arial" w:hAnsi="Arial" w:cs="Arial"/>
        </w:rPr>
        <w:t xml:space="preserve"> have significant impact in cost and resources</w:t>
      </w:r>
      <w:r w:rsidR="00C04D72">
        <w:rPr>
          <w:rFonts w:ascii="Arial" w:hAnsi="Arial" w:cs="Arial"/>
        </w:rPr>
        <w:t>, and OCSE needs to understand that</w:t>
      </w:r>
    </w:p>
    <w:p w14:paraId="1DAE0956" w14:textId="233AB236" w:rsidR="00D456C9" w:rsidRPr="00E67B69" w:rsidRDefault="00D456C9" w:rsidP="00C04D7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7B69">
        <w:rPr>
          <w:rFonts w:ascii="Arial" w:hAnsi="Arial" w:cs="Arial"/>
        </w:rPr>
        <w:t xml:space="preserve">Although we’ve certainly made progress, states continue to have concerns about the process and are still dealing with findings they don’t agree with. The </w:t>
      </w:r>
      <w:r w:rsidR="00C04D72">
        <w:rPr>
          <w:rFonts w:ascii="Arial" w:hAnsi="Arial" w:cs="Arial"/>
        </w:rPr>
        <w:t>workgroup</w:t>
      </w:r>
      <w:r w:rsidRPr="00E67B69">
        <w:rPr>
          <w:rFonts w:ascii="Arial" w:hAnsi="Arial" w:cs="Arial"/>
        </w:rPr>
        <w:t xml:space="preserve"> discussed suggesting a joint committee with OCSE</w:t>
      </w:r>
    </w:p>
    <w:p w14:paraId="7CB6C7B8" w14:textId="5D8A71C0" w:rsidR="00D456C9" w:rsidRPr="00E67B69" w:rsidRDefault="00D456C9" w:rsidP="00E67B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7B69">
        <w:rPr>
          <w:rFonts w:ascii="Arial" w:hAnsi="Arial" w:cs="Arial"/>
        </w:rPr>
        <w:t xml:space="preserve">The </w:t>
      </w:r>
      <w:r w:rsidR="00C04D72">
        <w:rPr>
          <w:rFonts w:ascii="Arial" w:hAnsi="Arial" w:cs="Arial"/>
        </w:rPr>
        <w:t>workgroup</w:t>
      </w:r>
      <w:r w:rsidRPr="00E67B69">
        <w:rPr>
          <w:rFonts w:ascii="Arial" w:hAnsi="Arial" w:cs="Arial"/>
        </w:rPr>
        <w:t xml:space="preserve"> </w:t>
      </w:r>
      <w:r w:rsidR="00C04D72">
        <w:rPr>
          <w:rFonts w:ascii="Arial" w:hAnsi="Arial" w:cs="Arial"/>
        </w:rPr>
        <w:t>will</w:t>
      </w:r>
      <w:r w:rsidRPr="00E67B69">
        <w:rPr>
          <w:rFonts w:ascii="Arial" w:hAnsi="Arial" w:cs="Arial"/>
        </w:rPr>
        <w:t xml:space="preserve"> discuss strategy around a regular standing agenda item at the OCSE Leadership call</w:t>
      </w:r>
    </w:p>
    <w:p w14:paraId="004BAA6C" w14:textId="6344B2C1" w:rsidR="004E32BA" w:rsidRPr="004E32BA" w:rsidRDefault="00D456C9" w:rsidP="004E32B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7B69">
        <w:rPr>
          <w:rFonts w:ascii="Arial" w:hAnsi="Arial" w:cs="Arial"/>
        </w:rPr>
        <w:t xml:space="preserve">Next </w:t>
      </w:r>
      <w:r w:rsidR="004E32BA">
        <w:rPr>
          <w:rFonts w:ascii="Arial" w:hAnsi="Arial" w:cs="Arial"/>
        </w:rPr>
        <w:t>s</w:t>
      </w:r>
      <w:r w:rsidRPr="00E67B69">
        <w:rPr>
          <w:rFonts w:ascii="Arial" w:hAnsi="Arial" w:cs="Arial"/>
        </w:rPr>
        <w:t>teps</w:t>
      </w:r>
      <w:r w:rsidR="004E32BA">
        <w:rPr>
          <w:rFonts w:ascii="Arial" w:hAnsi="Arial" w:cs="Arial"/>
        </w:rPr>
        <w:t>:</w:t>
      </w:r>
      <w:r w:rsidRPr="00E67B69">
        <w:rPr>
          <w:rFonts w:ascii="Arial" w:hAnsi="Arial" w:cs="Arial"/>
        </w:rPr>
        <w:t xml:space="preserve"> finalizing objectives and outlin</w:t>
      </w:r>
      <w:r w:rsidR="00C04D72">
        <w:rPr>
          <w:rFonts w:ascii="Arial" w:hAnsi="Arial" w:cs="Arial"/>
        </w:rPr>
        <w:t>ing</w:t>
      </w:r>
      <w:r w:rsidRPr="00E67B69">
        <w:rPr>
          <w:rFonts w:ascii="Arial" w:hAnsi="Arial" w:cs="Arial"/>
        </w:rPr>
        <w:t xml:space="preserve"> action items.</w:t>
      </w:r>
      <w:r w:rsidR="00C04D72">
        <w:rPr>
          <w:rFonts w:ascii="Arial" w:hAnsi="Arial" w:cs="Arial"/>
        </w:rPr>
        <w:t xml:space="preserve"> </w:t>
      </w:r>
      <w:r w:rsidRPr="00E67B69">
        <w:rPr>
          <w:rFonts w:ascii="Arial" w:hAnsi="Arial" w:cs="Arial"/>
        </w:rPr>
        <w:t>Next meeting March 11</w:t>
      </w:r>
    </w:p>
    <w:p w14:paraId="0F7ADE9A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Child Support Employer Workgroup – Jim </w:t>
      </w:r>
    </w:p>
    <w:p w14:paraId="003C1563" w14:textId="45C8D50B" w:rsidR="00E1705F" w:rsidRDefault="004E32BA" w:rsidP="00D32F0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Large employers participating; state participation has great experts</w:t>
      </w:r>
    </w:p>
    <w:p w14:paraId="44A1E6D4" w14:textId="77703161" w:rsidR="004E32BA" w:rsidRDefault="004E32BA" w:rsidP="00C04D72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Will be offering a few comments to OCSE for </w:t>
      </w:r>
      <w:proofErr w:type="spellStart"/>
      <w:r>
        <w:rPr>
          <w:rFonts w:ascii="Arial" w:hAnsi="Arial" w:cs="Arial"/>
        </w:rPr>
        <w:t>eIWO</w:t>
      </w:r>
      <w:proofErr w:type="spellEnd"/>
      <w:r>
        <w:rPr>
          <w:rFonts w:ascii="Arial" w:hAnsi="Arial" w:cs="Arial"/>
        </w:rPr>
        <w:t xml:space="preserve"> </w:t>
      </w:r>
    </w:p>
    <w:p w14:paraId="26233CD1" w14:textId="3050F878" w:rsidR="004E32BA" w:rsidRDefault="004E32BA" w:rsidP="00C04D72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Remittance IDs – most states need only 1 number</w:t>
      </w:r>
    </w:p>
    <w:p w14:paraId="20DC258A" w14:textId="72234830" w:rsidR="004E32BA" w:rsidRDefault="004E32BA" w:rsidP="00C04D72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Sometimes order ID is the only</w:t>
      </w:r>
      <w:r w:rsidR="00A943D1">
        <w:rPr>
          <w:rFonts w:ascii="Arial" w:hAnsi="Arial" w:cs="Arial"/>
        </w:rPr>
        <w:t xml:space="preserve"> one</w:t>
      </w:r>
    </w:p>
    <w:p w14:paraId="44BACFBE" w14:textId="351B6006" w:rsidR="004E32BA" w:rsidRDefault="004E32BA" w:rsidP="00C04D72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Will keep working to see if can revise form from 3 to 2 numbers</w:t>
      </w:r>
    </w:p>
    <w:p w14:paraId="763F98BF" w14:textId="526BDC99" w:rsidR="004E32BA" w:rsidRDefault="004E32BA" w:rsidP="00C04D72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Employers would like fewer numbers</w:t>
      </w:r>
    </w:p>
    <w:p w14:paraId="3CEBB4DD" w14:textId="7EAA6AF2" w:rsidR="004E32BA" w:rsidRDefault="004E32BA" w:rsidP="004E32B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NMSN survey</w:t>
      </w:r>
      <w:r w:rsidR="00A943D1">
        <w:rPr>
          <w:rFonts w:ascii="Arial" w:hAnsi="Arial" w:cs="Arial"/>
        </w:rPr>
        <w:t xml:space="preserve"> reminder</w:t>
      </w:r>
      <w:r>
        <w:rPr>
          <w:rFonts w:ascii="Arial" w:hAnsi="Arial" w:cs="Arial"/>
        </w:rPr>
        <w:t xml:space="preserve"> – please respond</w:t>
      </w:r>
    </w:p>
    <w:p w14:paraId="22A8F780" w14:textId="21C29B56" w:rsidR="004E32BA" w:rsidRDefault="00A943D1" w:rsidP="004E32B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 p</w:t>
      </w:r>
      <w:r w:rsidR="00471271">
        <w:rPr>
          <w:rFonts w:ascii="Arial" w:hAnsi="Arial" w:cs="Arial"/>
        </w:rPr>
        <w:t>roposed fed</w:t>
      </w:r>
      <w:r>
        <w:rPr>
          <w:rFonts w:ascii="Arial" w:hAnsi="Arial" w:cs="Arial"/>
        </w:rPr>
        <w:t>eral</w:t>
      </w:r>
      <w:r w:rsidR="00471271">
        <w:rPr>
          <w:rFonts w:ascii="Arial" w:hAnsi="Arial" w:cs="Arial"/>
        </w:rPr>
        <w:t xml:space="preserve"> legislation </w:t>
      </w:r>
      <w:r>
        <w:rPr>
          <w:rFonts w:ascii="Arial" w:hAnsi="Arial" w:cs="Arial"/>
        </w:rPr>
        <w:t xml:space="preserve">for reporting of independent </w:t>
      </w:r>
      <w:r w:rsidR="00471271">
        <w:rPr>
          <w:rFonts w:ascii="Arial" w:hAnsi="Arial" w:cs="Arial"/>
        </w:rPr>
        <w:t>contractor</w:t>
      </w:r>
      <w:r>
        <w:rPr>
          <w:rFonts w:ascii="Arial" w:hAnsi="Arial" w:cs="Arial"/>
        </w:rPr>
        <w:t>s</w:t>
      </w:r>
    </w:p>
    <w:p w14:paraId="48E97924" w14:textId="4EC55580" w:rsidR="00E1705F" w:rsidRPr="00A943D1" w:rsidRDefault="00471271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Payroll</w:t>
      </w:r>
      <w:r w:rsidR="00A943D1">
        <w:rPr>
          <w:rFonts w:ascii="Arial" w:hAnsi="Arial" w:cs="Arial"/>
        </w:rPr>
        <w:t xml:space="preserve"> an HR function</w:t>
      </w:r>
      <w:r>
        <w:rPr>
          <w:rFonts w:ascii="Arial" w:hAnsi="Arial" w:cs="Arial"/>
        </w:rPr>
        <w:t xml:space="preserve"> versus accounts receivable</w:t>
      </w:r>
      <w:r w:rsidR="00A943D1">
        <w:rPr>
          <w:rFonts w:ascii="Arial" w:hAnsi="Arial" w:cs="Arial"/>
        </w:rPr>
        <w:t xml:space="preserve"> for contractors</w:t>
      </w:r>
    </w:p>
    <w:p w14:paraId="4501E58C" w14:textId="5C23326D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</w:t>
      </w:r>
    </w:p>
    <w:p w14:paraId="4EA27B98" w14:textId="7E14EEBD" w:rsidR="006E2414" w:rsidRPr="00A56427" w:rsidRDefault="0047127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697D8C75" w14:textId="3D22BC69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</w:t>
      </w:r>
    </w:p>
    <w:p w14:paraId="0C5ADD87" w14:textId="1C4B3088" w:rsidR="00471271" w:rsidRDefault="0047127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Las</w:t>
      </w:r>
      <w:r w:rsidR="00A943D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meeting – </w:t>
      </w:r>
      <w:r w:rsidR="00A943D1">
        <w:rPr>
          <w:rFonts w:ascii="Arial" w:hAnsi="Arial" w:cs="Arial"/>
        </w:rPr>
        <w:t>compilation</w:t>
      </w:r>
      <w:r>
        <w:rPr>
          <w:rFonts w:ascii="Arial" w:hAnsi="Arial" w:cs="Arial"/>
        </w:rPr>
        <w:t xml:space="preserve"> review instead of formal review</w:t>
      </w:r>
    </w:p>
    <w:p w14:paraId="108260D0" w14:textId="016C2D17" w:rsidR="002B1BCB" w:rsidRDefault="00A943D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71271">
        <w:rPr>
          <w:rFonts w:ascii="Arial" w:hAnsi="Arial" w:cs="Arial"/>
        </w:rPr>
        <w:t xml:space="preserve">edesigned </w:t>
      </w:r>
      <w:r w:rsidR="003B7185">
        <w:rPr>
          <w:rFonts w:ascii="Arial" w:hAnsi="Arial" w:cs="Arial"/>
        </w:rPr>
        <w:t>engagement letter</w:t>
      </w:r>
    </w:p>
    <w:p w14:paraId="4C4CE61D" w14:textId="4B666F54" w:rsidR="00471271" w:rsidRDefault="0047127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is okay with moving forward</w:t>
      </w:r>
    </w:p>
    <w:p w14:paraId="33C9D497" w14:textId="420E38A1" w:rsidR="00471271" w:rsidRDefault="00A943D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s</w:t>
      </w:r>
      <w:r w:rsidR="00471271">
        <w:rPr>
          <w:rFonts w:ascii="Arial" w:hAnsi="Arial" w:cs="Arial"/>
        </w:rPr>
        <w:t xml:space="preserve">hifts some responsibilities to </w:t>
      </w:r>
      <w:r>
        <w:rPr>
          <w:rFonts w:ascii="Arial" w:hAnsi="Arial" w:cs="Arial"/>
        </w:rPr>
        <w:t>NCCSD</w:t>
      </w:r>
      <w:r w:rsidR="00471271">
        <w:rPr>
          <w:rFonts w:ascii="Arial" w:hAnsi="Arial" w:cs="Arial"/>
        </w:rPr>
        <w:t xml:space="preserve"> to write statements about accounting</w:t>
      </w:r>
    </w:p>
    <w:p w14:paraId="09A03FF6" w14:textId="369F4909" w:rsidR="00471271" w:rsidRDefault="0047127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Keeps fees at $2500, with appendix saying fees can be raised for significant delays</w:t>
      </w:r>
    </w:p>
    <w:p w14:paraId="16BC57FE" w14:textId="4AA39041" w:rsidR="00471271" w:rsidRDefault="00A943D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Suggests trying</w:t>
      </w:r>
      <w:r w:rsidR="00471271">
        <w:rPr>
          <w:rFonts w:ascii="Arial" w:hAnsi="Arial" w:cs="Arial"/>
        </w:rPr>
        <w:t xml:space="preserve"> it this year</w:t>
      </w:r>
      <w:r>
        <w:rPr>
          <w:rFonts w:ascii="Arial" w:hAnsi="Arial" w:cs="Arial"/>
        </w:rPr>
        <w:t xml:space="preserve"> and see how it goes</w:t>
      </w:r>
    </w:p>
    <w:p w14:paraId="55CAC972" w14:textId="192876ED" w:rsidR="00471271" w:rsidRPr="00A56427" w:rsidRDefault="0047127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Vote: Leisa moves, Erin seconds – unanimou</w:t>
      </w:r>
      <w:r w:rsidR="00A943D1">
        <w:rPr>
          <w:rFonts w:ascii="Arial" w:hAnsi="Arial" w:cs="Arial"/>
        </w:rPr>
        <w:t>s</w:t>
      </w:r>
      <w:r>
        <w:rPr>
          <w:rFonts w:ascii="Arial" w:hAnsi="Arial" w:cs="Arial"/>
        </w:rPr>
        <w:t>ly approved</w:t>
      </w:r>
    </w:p>
    <w:p w14:paraId="591550AA" w14:textId="346BCDD5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>Public Relations</w:t>
      </w:r>
      <w:r w:rsidR="00F96E27">
        <w:rPr>
          <w:rFonts w:ascii="Arial" w:hAnsi="Arial" w:cs="Arial"/>
        </w:rPr>
        <w:t xml:space="preserve"> –</w:t>
      </w:r>
      <w:r w:rsidR="00A943D1">
        <w:rPr>
          <w:rFonts w:ascii="Arial" w:hAnsi="Arial" w:cs="Arial"/>
        </w:rPr>
        <w:t xml:space="preserve"> </w:t>
      </w:r>
      <w:r w:rsidR="00F96E27">
        <w:rPr>
          <w:rFonts w:ascii="Arial" w:hAnsi="Arial" w:cs="Arial"/>
        </w:rPr>
        <w:t xml:space="preserve">David </w:t>
      </w:r>
      <w:r w:rsidR="00A943D1">
        <w:rPr>
          <w:rFonts w:ascii="Arial" w:hAnsi="Arial" w:cs="Arial"/>
        </w:rPr>
        <w:t>in absentia (Jim shared summary)</w:t>
      </w:r>
    </w:p>
    <w:p w14:paraId="41290BFE" w14:textId="0A386FC7" w:rsidR="00471271" w:rsidRPr="00D8275F" w:rsidRDefault="00471271" w:rsidP="00D827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71271">
        <w:rPr>
          <w:rFonts w:ascii="Arial" w:hAnsi="Arial" w:cs="Arial"/>
        </w:rPr>
        <w:t>Initial efforts have occurred to begin building outreach material for all states to use.</w:t>
      </w:r>
      <w:r w:rsidR="00D8275F">
        <w:rPr>
          <w:rFonts w:ascii="Arial" w:hAnsi="Arial" w:cs="Arial"/>
        </w:rPr>
        <w:t xml:space="preserve"> </w:t>
      </w:r>
      <w:r w:rsidRPr="00471271">
        <w:rPr>
          <w:rFonts w:ascii="Arial" w:hAnsi="Arial" w:cs="Arial"/>
        </w:rPr>
        <w:t>Based on sample public relations material provided to the group, the PR Workgroup has decided</w:t>
      </w:r>
      <w:r w:rsidR="00D8275F">
        <w:rPr>
          <w:rFonts w:ascii="Arial" w:hAnsi="Arial" w:cs="Arial"/>
        </w:rPr>
        <w:t xml:space="preserve"> t</w:t>
      </w:r>
      <w:r w:rsidRPr="00D8275F">
        <w:rPr>
          <w:rFonts w:ascii="Arial" w:hAnsi="Arial" w:cs="Arial"/>
        </w:rPr>
        <w:t xml:space="preserve">o </w:t>
      </w:r>
      <w:r w:rsidR="00D8275F" w:rsidRPr="00D8275F">
        <w:rPr>
          <w:rFonts w:ascii="Arial" w:hAnsi="Arial" w:cs="Arial"/>
        </w:rPr>
        <w:t xml:space="preserve">form </w:t>
      </w:r>
      <w:r w:rsidRPr="00D8275F">
        <w:rPr>
          <w:rFonts w:ascii="Arial" w:hAnsi="Arial" w:cs="Arial"/>
        </w:rPr>
        <w:t xml:space="preserve">a small team </w:t>
      </w:r>
      <w:r w:rsidR="00D8275F" w:rsidRPr="00D8275F">
        <w:rPr>
          <w:rFonts w:ascii="Arial" w:hAnsi="Arial" w:cs="Arial"/>
        </w:rPr>
        <w:t>composed</w:t>
      </w:r>
      <w:r w:rsidRPr="00D8275F">
        <w:rPr>
          <w:rFonts w:ascii="Arial" w:hAnsi="Arial" w:cs="Arial"/>
        </w:rPr>
        <w:t xml:space="preserve"> of one member from NCCSD, OCSE, and NCSEA to be the review team for all material created.</w:t>
      </w:r>
      <w:r w:rsidR="00D8275F" w:rsidRPr="00D8275F">
        <w:rPr>
          <w:rFonts w:ascii="Arial" w:hAnsi="Arial" w:cs="Arial"/>
        </w:rPr>
        <w:t xml:space="preserve"> </w:t>
      </w:r>
      <w:r w:rsidR="00A943D1" w:rsidRPr="00D8275F">
        <w:rPr>
          <w:rFonts w:ascii="Arial" w:hAnsi="Arial" w:cs="Arial"/>
        </w:rPr>
        <w:t>Those individuals</w:t>
      </w:r>
      <w:r w:rsidRPr="00D8275F">
        <w:rPr>
          <w:rFonts w:ascii="Arial" w:hAnsi="Arial" w:cs="Arial"/>
        </w:rPr>
        <w:t xml:space="preserve"> are</w:t>
      </w:r>
      <w:r w:rsidR="00D8275F" w:rsidRPr="00D8275F">
        <w:rPr>
          <w:rFonts w:ascii="Arial" w:hAnsi="Arial" w:cs="Arial"/>
        </w:rPr>
        <w:t xml:space="preserve"> </w:t>
      </w:r>
      <w:r w:rsidRPr="00D8275F">
        <w:rPr>
          <w:rFonts w:ascii="Arial" w:hAnsi="Arial" w:cs="Arial"/>
        </w:rPr>
        <w:t>Crystal Peeler, Karen Hebert, and Trisha Thomas</w:t>
      </w:r>
    </w:p>
    <w:p w14:paraId="5EBDD5A1" w14:textId="3D7CFAAB" w:rsidR="00471271" w:rsidRPr="00471271" w:rsidRDefault="00471271" w:rsidP="00471271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471271">
        <w:rPr>
          <w:rFonts w:ascii="Arial" w:hAnsi="Arial" w:cs="Arial"/>
        </w:rPr>
        <w:t xml:space="preserve">Based on the second Public Relations Survey, 12 </w:t>
      </w:r>
      <w:r w:rsidR="00D8275F">
        <w:rPr>
          <w:rFonts w:ascii="Arial" w:hAnsi="Arial" w:cs="Arial"/>
        </w:rPr>
        <w:t>s</w:t>
      </w:r>
      <w:r w:rsidRPr="00471271">
        <w:rPr>
          <w:rFonts w:ascii="Arial" w:hAnsi="Arial" w:cs="Arial"/>
        </w:rPr>
        <w:t>tates volunteered to work on the PR topic</w:t>
      </w:r>
      <w:r w:rsidRPr="00471271">
        <w:rPr>
          <w:rFonts w:ascii="Arial" w:eastAsia="Times New Roman" w:hAnsi="Arial" w:cs="Arial"/>
        </w:rPr>
        <w:t>.</w:t>
      </w:r>
      <w:r w:rsidR="00D8275F">
        <w:rPr>
          <w:rFonts w:ascii="Arial" w:eastAsia="Times New Roman" w:hAnsi="Arial" w:cs="Arial"/>
        </w:rPr>
        <w:t xml:space="preserve"> </w:t>
      </w:r>
      <w:r w:rsidRPr="00471271">
        <w:rPr>
          <w:rFonts w:ascii="Arial" w:eastAsia="Times New Roman" w:hAnsi="Arial" w:cs="Arial"/>
        </w:rPr>
        <w:t>The plan is to use those individuals to:</w:t>
      </w:r>
    </w:p>
    <w:p w14:paraId="33B970D5" w14:textId="42FE61CA" w:rsidR="00471271" w:rsidRPr="00471271" w:rsidRDefault="00471271" w:rsidP="0047127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 w:rsidRPr="00471271">
        <w:rPr>
          <w:rFonts w:ascii="Arial" w:hAnsi="Arial" w:cs="Arial"/>
        </w:rPr>
        <w:t xml:space="preserve">Create a resource library; the 12 states could test some of the items against their barriers; the library could contain educational/promotional materials for customers, as well as stakeholders including the court, legislature, employers, etc., logos, taglines, fact sheets targeting </w:t>
      </w:r>
      <w:r w:rsidR="00A943D1" w:rsidRPr="00471271">
        <w:rPr>
          <w:rFonts w:ascii="Arial" w:hAnsi="Arial" w:cs="Arial"/>
        </w:rPr>
        <w:t>segments.</w:t>
      </w:r>
    </w:p>
    <w:p w14:paraId="6C2A7212" w14:textId="77777777" w:rsidR="00471271" w:rsidRPr="00471271" w:rsidRDefault="00471271" w:rsidP="0047127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eastAsia="Times New Roman" w:hAnsi="Arial" w:cs="Arial"/>
        </w:rPr>
      </w:pPr>
      <w:r w:rsidRPr="00471271">
        <w:rPr>
          <w:rFonts w:ascii="Arial" w:hAnsi="Arial" w:cs="Arial"/>
        </w:rPr>
        <w:t xml:space="preserve">Gather information or data from the few states that have collected such on successful and </w:t>
      </w:r>
      <w:r w:rsidRPr="00471271">
        <w:rPr>
          <w:rFonts w:ascii="Arial" w:eastAsia="Times New Roman" w:hAnsi="Arial" w:cs="Arial"/>
        </w:rPr>
        <w:t>unsuccessful marketing campaigns</w:t>
      </w:r>
    </w:p>
    <w:p w14:paraId="3366FC73" w14:textId="4C5A5B31" w:rsidR="00471271" w:rsidRPr="00471271" w:rsidRDefault="00471271" w:rsidP="0047127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71271">
        <w:rPr>
          <w:rFonts w:ascii="Arial" w:hAnsi="Arial" w:cs="Arial"/>
        </w:rPr>
        <w:t>California will initially be creating the material that the 12 states come up with and the Review team (3 individuals named above</w:t>
      </w:r>
      <w:r w:rsidR="00D8275F">
        <w:rPr>
          <w:rFonts w:ascii="Arial" w:hAnsi="Arial" w:cs="Arial"/>
        </w:rPr>
        <w:t>)</w:t>
      </w:r>
      <w:r w:rsidRPr="00471271">
        <w:rPr>
          <w:rFonts w:ascii="Arial" w:hAnsi="Arial" w:cs="Arial"/>
        </w:rPr>
        <w:t xml:space="preserve"> will do their review thing</w:t>
      </w:r>
    </w:p>
    <w:p w14:paraId="10EF8E70" w14:textId="77777777" w:rsidR="00471271" w:rsidRDefault="00471271" w:rsidP="00471271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471271">
        <w:rPr>
          <w:rFonts w:ascii="Arial" w:hAnsi="Arial" w:cs="Arial"/>
        </w:rPr>
        <w:t>Next step is to coordinate meetings with both teams and find a good place to house the Resource Library</w:t>
      </w:r>
      <w:r>
        <w:rPr>
          <w:rFonts w:eastAsia="Times New Roman"/>
        </w:rPr>
        <w:t>.</w:t>
      </w:r>
    </w:p>
    <w:p w14:paraId="51381D2D" w14:textId="5A22F0B9" w:rsidR="00471271" w:rsidRPr="00471271" w:rsidRDefault="00471271" w:rsidP="0047127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eastAsia="Times New Roman"/>
        </w:rPr>
        <w:t xml:space="preserve">A </w:t>
      </w:r>
      <w:r w:rsidRPr="00471271">
        <w:rPr>
          <w:rFonts w:ascii="Arial" w:hAnsi="Arial" w:cs="Arial"/>
        </w:rPr>
        <w:t>final report is being developed that will include the results of both surveys, the findings, and the recommendations.</w:t>
      </w:r>
      <w:r w:rsidR="00D8275F">
        <w:rPr>
          <w:rFonts w:ascii="Arial" w:hAnsi="Arial" w:cs="Arial"/>
        </w:rPr>
        <w:t xml:space="preserve"> </w:t>
      </w:r>
      <w:r w:rsidRPr="00471271">
        <w:rPr>
          <w:rFonts w:ascii="Arial" w:hAnsi="Arial" w:cs="Arial"/>
        </w:rPr>
        <w:t>This should be completed by next month.</w:t>
      </w:r>
    </w:p>
    <w:p w14:paraId="70C433EB" w14:textId="1465476E" w:rsidR="00471271" w:rsidRPr="00471271" w:rsidRDefault="00471271" w:rsidP="0047127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71271">
        <w:rPr>
          <w:rFonts w:ascii="Arial" w:hAnsi="Arial" w:cs="Arial"/>
        </w:rPr>
        <w:t xml:space="preserve">Elevator Speech language is finalized. The team is now working on putting that language into a variety of formats for </w:t>
      </w:r>
      <w:r w:rsidR="00D8275F">
        <w:rPr>
          <w:rFonts w:ascii="Arial" w:hAnsi="Arial" w:cs="Arial"/>
        </w:rPr>
        <w:t>s</w:t>
      </w:r>
      <w:r w:rsidRPr="00471271">
        <w:rPr>
          <w:rFonts w:ascii="Arial" w:hAnsi="Arial" w:cs="Arial"/>
        </w:rPr>
        <w:t>tate consumption.</w:t>
      </w:r>
    </w:p>
    <w:p w14:paraId="21C47A27" w14:textId="14A2F350" w:rsidR="003179D0" w:rsidRDefault="00471271" w:rsidP="0047127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471271">
        <w:rPr>
          <w:rFonts w:ascii="Arial" w:hAnsi="Arial" w:cs="Arial"/>
        </w:rPr>
        <w:t xml:space="preserve">Child </w:t>
      </w:r>
      <w:r w:rsidR="00D8275F">
        <w:rPr>
          <w:rFonts w:ascii="Arial" w:hAnsi="Arial" w:cs="Arial"/>
        </w:rPr>
        <w:t>s</w:t>
      </w:r>
      <w:r w:rsidRPr="00471271">
        <w:rPr>
          <w:rFonts w:ascii="Arial" w:hAnsi="Arial" w:cs="Arial"/>
        </w:rPr>
        <w:t xml:space="preserve">upport </w:t>
      </w:r>
      <w:r w:rsidR="00D8275F">
        <w:rPr>
          <w:rFonts w:ascii="Arial" w:hAnsi="Arial" w:cs="Arial"/>
        </w:rPr>
        <w:t>t</w:t>
      </w:r>
      <w:r w:rsidRPr="00471271">
        <w:rPr>
          <w:rFonts w:ascii="Arial" w:hAnsi="Arial" w:cs="Arial"/>
        </w:rPr>
        <w:t>alking points is in draft form and being edited towards finalization.</w:t>
      </w:r>
    </w:p>
    <w:p w14:paraId="043EC500" w14:textId="76C0CB53" w:rsidR="00471271" w:rsidRPr="00471271" w:rsidRDefault="00471271" w:rsidP="0047127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Karen comment: Applaud </w:t>
      </w:r>
      <w:r w:rsidR="00D8275F">
        <w:rPr>
          <w:rFonts w:ascii="Arial" w:hAnsi="Arial" w:cs="Arial"/>
        </w:rPr>
        <w:t>David</w:t>
      </w:r>
      <w:r>
        <w:rPr>
          <w:rFonts w:ascii="Arial" w:hAnsi="Arial" w:cs="Arial"/>
        </w:rPr>
        <w:t xml:space="preserve"> and team for willingness to share all the work, materials, to benefit everyone</w:t>
      </w:r>
    </w:p>
    <w:p w14:paraId="098EEF55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5F315FED" w14:textId="6BC9EB2A" w:rsidR="007923ED" w:rsidRDefault="00A943D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Meetings s</w:t>
      </w:r>
      <w:r w:rsidR="007923ED">
        <w:rPr>
          <w:rFonts w:ascii="Arial" w:hAnsi="Arial" w:cs="Arial"/>
        </w:rPr>
        <w:t xml:space="preserve">cheduled quarterly – first </w:t>
      </w:r>
      <w:r>
        <w:rPr>
          <w:rFonts w:ascii="Arial" w:hAnsi="Arial" w:cs="Arial"/>
        </w:rPr>
        <w:t xml:space="preserve">meeting </w:t>
      </w:r>
      <w:r w:rsidR="007923ED">
        <w:rPr>
          <w:rFonts w:ascii="Arial" w:hAnsi="Arial" w:cs="Arial"/>
        </w:rPr>
        <w:t xml:space="preserve">next month </w:t>
      </w:r>
    </w:p>
    <w:p w14:paraId="1A94AE8F" w14:textId="03A94D13" w:rsidR="007923ED" w:rsidRDefault="00A943D1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Proposed c</w:t>
      </w:r>
      <w:r w:rsidR="007923ED">
        <w:rPr>
          <w:rFonts w:ascii="Arial" w:hAnsi="Arial" w:cs="Arial"/>
        </w:rPr>
        <w:t xml:space="preserve">harter presented to </w:t>
      </w:r>
      <w:r>
        <w:rPr>
          <w:rFonts w:ascii="Arial" w:hAnsi="Arial" w:cs="Arial"/>
        </w:rPr>
        <w:t>N</w:t>
      </w:r>
      <w:r w:rsidR="007923ED">
        <w:rPr>
          <w:rFonts w:ascii="Arial" w:hAnsi="Arial" w:cs="Arial"/>
        </w:rPr>
        <w:t>ewbie group last month</w:t>
      </w:r>
    </w:p>
    <w:p w14:paraId="66CCC80F" w14:textId="77777777" w:rsidR="007923ED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Great feedback, suggestions</w:t>
      </w:r>
    </w:p>
    <w:p w14:paraId="10085F6A" w14:textId="77777777" w:rsidR="007923ED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Will build on some of those for strategies </w:t>
      </w:r>
    </w:p>
    <w:p w14:paraId="53C2766B" w14:textId="0116ABDB" w:rsidR="00E1705F" w:rsidRDefault="007923ED" w:rsidP="00E1705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David: provided K</w:t>
      </w:r>
      <w:r w:rsidR="00D8275F">
        <w:rPr>
          <w:rFonts w:ascii="Arial" w:hAnsi="Arial" w:cs="Arial"/>
        </w:rPr>
        <w:t>aren</w:t>
      </w:r>
      <w:r>
        <w:rPr>
          <w:rFonts w:ascii="Arial" w:hAnsi="Arial" w:cs="Arial"/>
        </w:rPr>
        <w:t xml:space="preserve"> with copy of onboarding procedural manual used in CA with some helpful ideas, info for new directors</w:t>
      </w:r>
    </w:p>
    <w:p w14:paraId="2D36FDD0" w14:textId="3C26139E" w:rsidR="00E1705F" w:rsidRDefault="007923ED" w:rsidP="00671E1B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K8: new director in VA – maybe manual?</w:t>
      </w:r>
    </w:p>
    <w:p w14:paraId="1BCB5E5B" w14:textId="3C49000F" w:rsidR="007923ED" w:rsidRDefault="007923ED" w:rsidP="00671E1B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Hoping to create a living document</w:t>
      </w:r>
    </w:p>
    <w:p w14:paraId="57942414" w14:textId="6C450F88" w:rsidR="007923ED" w:rsidRDefault="007923ED" w:rsidP="00671E1B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Considering best approach for matching mentor/mentee</w:t>
      </w:r>
    </w:p>
    <w:p w14:paraId="3071BD62" w14:textId="5F8AEF4B" w:rsidR="007923ED" w:rsidRDefault="007923ED" w:rsidP="00671E1B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Mentor guide?</w:t>
      </w:r>
    </w:p>
    <w:p w14:paraId="0BE9E66B" w14:textId="3E576C98" w:rsidR="00E1705F" w:rsidRPr="00F96E27" w:rsidRDefault="002B1BCB" w:rsidP="00F96E27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Carol</w:t>
      </w:r>
      <w:r w:rsidR="0009146A">
        <w:rPr>
          <w:rFonts w:ascii="Arial" w:hAnsi="Arial" w:cs="Arial"/>
        </w:rPr>
        <w:t>/Eileen</w:t>
      </w:r>
    </w:p>
    <w:p w14:paraId="321EACD0" w14:textId="77777777" w:rsidR="00D8275F" w:rsidRDefault="00D8275F" w:rsidP="00921C5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 talking about The Work Number</w:t>
      </w:r>
    </w:p>
    <w:p w14:paraId="26567906" w14:textId="1EF18241" w:rsidR="007923ED" w:rsidRPr="00D8275F" w:rsidRDefault="007923ED" w:rsidP="00921C5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D8275F">
        <w:rPr>
          <w:rFonts w:ascii="Arial" w:hAnsi="Arial" w:cs="Arial"/>
        </w:rPr>
        <w:t>Future of child support program – next meeting considering developing white paper</w:t>
      </w:r>
    </w:p>
    <w:p w14:paraId="77DEC496" w14:textId="5954AC11" w:rsidR="007923ED" w:rsidRDefault="007923ED" w:rsidP="007923E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Incentives subcommittee scheduled for 3/12 – talk about whether measures do what we want, any changes?</w:t>
      </w:r>
    </w:p>
    <w:p w14:paraId="2059E89C" w14:textId="5FA9E5D7" w:rsidR="007923ED" w:rsidRDefault="007923ED" w:rsidP="007923E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Intergovernmental cooperation sub</w:t>
      </w:r>
      <w:r w:rsidR="00D8275F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– </w:t>
      </w:r>
      <w:r w:rsidR="00A943D1">
        <w:rPr>
          <w:rFonts w:ascii="Arial" w:hAnsi="Arial" w:cs="Arial"/>
        </w:rPr>
        <w:t>Jim</w:t>
      </w:r>
      <w:r>
        <w:rPr>
          <w:rFonts w:ascii="Arial" w:hAnsi="Arial" w:cs="Arial"/>
        </w:rPr>
        <w:t xml:space="preserve"> up and running</w:t>
      </w:r>
    </w:p>
    <w:p w14:paraId="3DF39455" w14:textId="0EDB628A" w:rsidR="007923ED" w:rsidRDefault="007923ED" w:rsidP="007923E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Medicaid</w:t>
      </w:r>
      <w:r w:rsidR="00D8275F">
        <w:rPr>
          <w:rFonts w:ascii="Arial" w:hAnsi="Arial" w:cs="Arial"/>
        </w:rPr>
        <w:t xml:space="preserve"> subcommittee</w:t>
      </w:r>
      <w:r>
        <w:rPr>
          <w:rFonts w:ascii="Arial" w:hAnsi="Arial" w:cs="Arial"/>
        </w:rPr>
        <w:t xml:space="preserve"> – </w:t>
      </w:r>
      <w:r w:rsidR="00A943D1">
        <w:rPr>
          <w:rFonts w:ascii="Arial" w:hAnsi="Arial" w:cs="Arial"/>
        </w:rPr>
        <w:t>Leisa</w:t>
      </w:r>
    </w:p>
    <w:p w14:paraId="6A9AFDC4" w14:textId="34F30DD3" w:rsidR="007923ED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8 states will take survey – </w:t>
      </w:r>
      <w:r w:rsidR="00A943D1">
        <w:rPr>
          <w:rFonts w:ascii="Arial" w:hAnsi="Arial" w:cs="Arial"/>
        </w:rPr>
        <w:t>CMS</w:t>
      </w:r>
      <w:r>
        <w:rPr>
          <w:rFonts w:ascii="Arial" w:hAnsi="Arial" w:cs="Arial"/>
        </w:rPr>
        <w:t xml:space="preserve"> finalizing </w:t>
      </w:r>
      <w:r w:rsidR="00D8275F">
        <w:rPr>
          <w:rFonts w:ascii="Arial" w:hAnsi="Arial" w:cs="Arial"/>
        </w:rPr>
        <w:t>those states</w:t>
      </w:r>
    </w:p>
    <w:p w14:paraId="040505ED" w14:textId="78855F40" w:rsidR="007923ED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Will consider how to further </w:t>
      </w:r>
      <w:r w:rsidR="00D8275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conv</w:t>
      </w:r>
      <w:r w:rsidR="00D8275F">
        <w:rPr>
          <w:rFonts w:ascii="Arial" w:hAnsi="Arial" w:cs="Arial"/>
        </w:rPr>
        <w:t>ersation</w:t>
      </w:r>
    </w:p>
    <w:p w14:paraId="7BA3D729" w14:textId="141BE389" w:rsidR="007923ED" w:rsidRDefault="007923ED" w:rsidP="007923E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Ann </w:t>
      </w:r>
      <w:r w:rsidR="00A943D1">
        <w:rPr>
          <w:rFonts w:ascii="Arial" w:hAnsi="Arial" w:cs="Arial"/>
        </w:rPr>
        <w:t>Marie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cmcs</w:t>
      </w:r>
      <w:proofErr w:type="spellEnd"/>
      <w:r>
        <w:rPr>
          <w:rFonts w:ascii="Arial" w:hAnsi="Arial" w:cs="Arial"/>
        </w:rPr>
        <w:t xml:space="preserve"> deputy director – panel</w:t>
      </w:r>
    </w:p>
    <w:p w14:paraId="3A0273D6" w14:textId="41C98224" w:rsidR="007923ED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Very big she was </w:t>
      </w:r>
      <w:r w:rsidR="00A943D1">
        <w:rPr>
          <w:rFonts w:ascii="Arial" w:hAnsi="Arial" w:cs="Arial"/>
        </w:rPr>
        <w:t>there</w:t>
      </w:r>
    </w:p>
    <w:p w14:paraId="7EF05780" w14:textId="50D244BC" w:rsidR="007923ED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Convo between </w:t>
      </w:r>
      <w:r w:rsidR="00A943D1">
        <w:rPr>
          <w:rFonts w:ascii="Arial" w:hAnsi="Arial" w:cs="Arial"/>
        </w:rPr>
        <w:t>Scott</w:t>
      </w:r>
      <w:r>
        <w:rPr>
          <w:rFonts w:ascii="Arial" w:hAnsi="Arial" w:cs="Arial"/>
        </w:rPr>
        <w:t>/</w:t>
      </w:r>
      <w:r w:rsidR="00A943D1">
        <w:rPr>
          <w:rFonts w:ascii="Arial" w:hAnsi="Arial" w:cs="Arial"/>
        </w:rPr>
        <w:t>Ann</w:t>
      </w:r>
      <w:r>
        <w:rPr>
          <w:rFonts w:ascii="Arial" w:hAnsi="Arial" w:cs="Arial"/>
        </w:rPr>
        <w:t xml:space="preserve"> </w:t>
      </w:r>
      <w:r w:rsidR="00A943D1">
        <w:rPr>
          <w:rFonts w:ascii="Arial" w:hAnsi="Arial" w:cs="Arial"/>
        </w:rPr>
        <w:t>Marie</w:t>
      </w:r>
      <w:r>
        <w:rPr>
          <w:rFonts w:ascii="Arial" w:hAnsi="Arial" w:cs="Arial"/>
        </w:rPr>
        <w:t xml:space="preserve"> – appeared informed</w:t>
      </w:r>
    </w:p>
    <w:p w14:paraId="023F480F" w14:textId="160D6CB2" w:rsidR="007923ED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Left feeling the right people are in the room </w:t>
      </w:r>
    </w:p>
    <w:p w14:paraId="4E7D1B26" w14:textId="7FE04B64" w:rsidR="007923ED" w:rsidRPr="00A943D1" w:rsidRDefault="007923ED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Want best practices</w:t>
      </w:r>
    </w:p>
    <w:p w14:paraId="53462E9C" w14:textId="0ED79A48" w:rsidR="00F96E27" w:rsidRDefault="00F96E27" w:rsidP="007923E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23ED">
        <w:rPr>
          <w:rFonts w:ascii="Arial" w:hAnsi="Arial" w:cs="Arial"/>
        </w:rPr>
        <w:t xml:space="preserve">Action Needed #1: </w:t>
      </w:r>
      <w:r w:rsidR="00D8275F">
        <w:rPr>
          <w:rFonts w:ascii="Arial" w:hAnsi="Arial" w:cs="Arial"/>
        </w:rPr>
        <w:t>A</w:t>
      </w:r>
      <w:r w:rsidRPr="007923ED">
        <w:rPr>
          <w:rFonts w:ascii="Arial" w:hAnsi="Arial" w:cs="Arial"/>
        </w:rPr>
        <w:t>pprove signing APHSA letter to Equifax</w:t>
      </w:r>
    </w:p>
    <w:p w14:paraId="240C1758" w14:textId="7386461E" w:rsidR="007816F8" w:rsidRDefault="007816F8" w:rsidP="00D8275F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Carol </w:t>
      </w:r>
      <w:proofErr w:type="gramStart"/>
      <w:r w:rsidR="00D8275F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moved,</w:t>
      </w:r>
      <w:proofErr w:type="gramEnd"/>
      <w:r>
        <w:rPr>
          <w:rFonts w:ascii="Arial" w:hAnsi="Arial" w:cs="Arial"/>
        </w:rPr>
        <w:t xml:space="preserve"> </w:t>
      </w:r>
      <w:r w:rsidR="00A943D1">
        <w:rPr>
          <w:rFonts w:ascii="Arial" w:hAnsi="Arial" w:cs="Arial"/>
        </w:rPr>
        <w:t>Erin</w:t>
      </w:r>
      <w:r>
        <w:rPr>
          <w:rFonts w:ascii="Arial" w:hAnsi="Arial" w:cs="Arial"/>
        </w:rPr>
        <w:t xml:space="preserve"> second</w:t>
      </w:r>
      <w:r w:rsidR="00D8275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</w:t>
      </w:r>
      <w:r w:rsidR="00D8275F">
        <w:rPr>
          <w:rFonts w:ascii="Arial" w:hAnsi="Arial" w:cs="Arial"/>
        </w:rPr>
        <w:t>– motion carried unanimously</w:t>
      </w:r>
    </w:p>
    <w:p w14:paraId="5ED6F402" w14:textId="3C5EC311" w:rsidR="007816F8" w:rsidRPr="00A943D1" w:rsidRDefault="007816F8" w:rsidP="00D8275F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Supplements work with </w:t>
      </w:r>
      <w:r w:rsidR="00D8275F">
        <w:rPr>
          <w:rFonts w:ascii="Arial" w:hAnsi="Arial" w:cs="Arial"/>
        </w:rPr>
        <w:t>The Work Number</w:t>
      </w:r>
      <w:r>
        <w:rPr>
          <w:rFonts w:ascii="Arial" w:hAnsi="Arial" w:cs="Arial"/>
        </w:rPr>
        <w:t>, addresses our needs but also for states who use paid product – doesn’t send mixed message</w:t>
      </w:r>
    </w:p>
    <w:p w14:paraId="760EF97E" w14:textId="275B20DD" w:rsidR="00F96E27" w:rsidRPr="007923ED" w:rsidRDefault="00F96E27" w:rsidP="00F96E2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23ED">
        <w:rPr>
          <w:rFonts w:ascii="Arial" w:hAnsi="Arial" w:cs="Arial"/>
        </w:rPr>
        <w:t xml:space="preserve">Action Needed #2: </w:t>
      </w:r>
      <w:r w:rsidR="00D8275F">
        <w:rPr>
          <w:rFonts w:ascii="Arial" w:hAnsi="Arial" w:cs="Arial"/>
        </w:rPr>
        <w:t>A</w:t>
      </w:r>
      <w:r w:rsidRPr="007923ED">
        <w:rPr>
          <w:rFonts w:ascii="Arial" w:hAnsi="Arial" w:cs="Arial"/>
        </w:rPr>
        <w:t>pprove submission of comments to RFI on employment programs for nonresident parents</w:t>
      </w:r>
    </w:p>
    <w:p w14:paraId="56D2DF0E" w14:textId="227F01CD" w:rsidR="00471793" w:rsidRPr="00A943D1" w:rsidRDefault="007816F8" w:rsidP="00D8275F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Carol </w:t>
      </w:r>
      <w:r w:rsidR="00D8275F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moved, </w:t>
      </w:r>
      <w:r w:rsidR="00A943D1">
        <w:rPr>
          <w:rFonts w:ascii="Arial" w:hAnsi="Arial" w:cs="Arial"/>
        </w:rPr>
        <w:t>Liesa</w:t>
      </w:r>
      <w:r>
        <w:rPr>
          <w:rFonts w:ascii="Arial" w:hAnsi="Arial" w:cs="Arial"/>
        </w:rPr>
        <w:t xml:space="preserve"> seconded</w:t>
      </w:r>
      <w:r w:rsidR="00D8275F">
        <w:rPr>
          <w:rFonts w:ascii="Arial" w:hAnsi="Arial" w:cs="Arial"/>
        </w:rPr>
        <w:t xml:space="preserve"> – motion carried unanimously</w:t>
      </w:r>
    </w:p>
    <w:p w14:paraId="4365F870" w14:textId="06758774" w:rsidR="009B0D9F" w:rsidRPr="00A943D1" w:rsidRDefault="002B1BCB" w:rsidP="00A943D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="007816F8">
        <w:rPr>
          <w:rFonts w:ascii="Arial" w:hAnsi="Arial" w:cs="Arial"/>
        </w:rPr>
        <w:t>Carla</w:t>
      </w:r>
    </w:p>
    <w:p w14:paraId="0AD9D773" w14:textId="4CEEC58A" w:rsidR="00E1705F" w:rsidRDefault="007816F8" w:rsidP="00D25460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Helpful to put cheat sheet together </w:t>
      </w:r>
      <w:r w:rsidR="009B0D9F">
        <w:rPr>
          <w:rFonts w:ascii="Arial" w:hAnsi="Arial" w:cs="Arial"/>
        </w:rPr>
        <w:t>to help directors when talking to tech execs</w:t>
      </w:r>
    </w:p>
    <w:p w14:paraId="398A76CC" w14:textId="7F1D0F87" w:rsidR="00E1705F" w:rsidRDefault="007816F8" w:rsidP="00E1705F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Robin will send to listserv to gather what’s already out there</w:t>
      </w:r>
    </w:p>
    <w:p w14:paraId="18E9AA6D" w14:textId="79FDB66E" w:rsidR="009B0D9F" w:rsidRDefault="009B0D9F" w:rsidP="00E1705F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Will create a new </w:t>
      </w:r>
      <w:r w:rsidR="00D8275F">
        <w:rPr>
          <w:rFonts w:ascii="Arial" w:hAnsi="Arial" w:cs="Arial"/>
        </w:rPr>
        <w:t>sheet</w:t>
      </w:r>
      <w:r>
        <w:rPr>
          <w:rFonts w:ascii="Arial" w:hAnsi="Arial" w:cs="Arial"/>
        </w:rPr>
        <w:t xml:space="preserve"> and share</w:t>
      </w:r>
    </w:p>
    <w:p w14:paraId="202E11C1" w14:textId="0FED1B96" w:rsidR="009B0D9F" w:rsidRDefault="00D8275F" w:rsidP="009B0D9F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</w:t>
      </w:r>
      <w:r w:rsidR="009B0D9F">
        <w:rPr>
          <w:rFonts w:ascii="Arial" w:hAnsi="Arial" w:cs="Arial"/>
        </w:rPr>
        <w:t xml:space="preserve"> that the webinars with vendors </w:t>
      </w:r>
      <w:r>
        <w:rPr>
          <w:rFonts w:ascii="Arial" w:hAnsi="Arial" w:cs="Arial"/>
        </w:rPr>
        <w:t xml:space="preserve">were </w:t>
      </w:r>
      <w:r w:rsidR="009B0D9F">
        <w:rPr>
          <w:rFonts w:ascii="Arial" w:hAnsi="Arial" w:cs="Arial"/>
        </w:rPr>
        <w:t>helpful to understand terminology</w:t>
      </w:r>
    </w:p>
    <w:p w14:paraId="2DF3F6D7" w14:textId="534DC76F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Also thought would be helpful to hear from individual states going through</w:t>
      </w:r>
      <w:r w:rsidR="00D8275F">
        <w:rPr>
          <w:rFonts w:ascii="Arial" w:hAnsi="Arial" w:cs="Arial"/>
        </w:rPr>
        <w:t xml:space="preserve"> the process</w:t>
      </w:r>
    </w:p>
    <w:p w14:paraId="4B2FF8CF" w14:textId="2BEC52DB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Easier for 1 state at a time to share journey</w:t>
      </w:r>
    </w:p>
    <w:p w14:paraId="24337207" w14:textId="5CC88766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Considering options to do that: by topic? </w:t>
      </w:r>
    </w:p>
    <w:p w14:paraId="23ADF9F4" w14:textId="5A28F6F0" w:rsidR="009B0D9F" w:rsidRDefault="009B0D9F" w:rsidP="00A943D1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E.g., How did </w:t>
      </w:r>
      <w:r w:rsidR="00D8275F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get started?</w:t>
      </w:r>
    </w:p>
    <w:p w14:paraId="164FD3FB" w14:textId="0FB98BC1" w:rsidR="009B0D9F" w:rsidRDefault="009B0D9F" w:rsidP="00A943D1">
      <w:pPr>
        <w:pStyle w:val="ListParagraph"/>
        <w:numPr>
          <w:ilvl w:val="3"/>
          <w:numId w:val="8"/>
        </w:numPr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What is certification like?</w:t>
      </w:r>
    </w:p>
    <w:p w14:paraId="5C3326D4" w14:textId="5A3BDFEC" w:rsidR="009B0D9F" w:rsidRDefault="009B0D9F" w:rsidP="009B0D9F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Getting ready to set up </w:t>
      </w:r>
      <w:r w:rsidR="00D8275F">
        <w:rPr>
          <w:rFonts w:ascii="Arial" w:hAnsi="Arial" w:cs="Arial"/>
        </w:rPr>
        <w:t>another</w:t>
      </w:r>
      <w:r>
        <w:rPr>
          <w:rFonts w:ascii="Arial" w:hAnsi="Arial" w:cs="Arial"/>
        </w:rPr>
        <w:t xml:space="preserve"> round of webinars on next data analytics reports from OCSE</w:t>
      </w:r>
    </w:p>
    <w:p w14:paraId="65D56D13" w14:textId="37E89AB7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Mar 6 and 11</w:t>
      </w:r>
    </w:p>
    <w:p w14:paraId="718437F1" w14:textId="6DD8A621" w:rsidR="009B0D9F" w:rsidRDefault="00D8275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Undistributed Collections</w:t>
      </w:r>
      <w:r w:rsidR="009B0D9F">
        <w:rPr>
          <w:rFonts w:ascii="Arial" w:hAnsi="Arial" w:cs="Arial"/>
        </w:rPr>
        <w:t xml:space="preserve"> by age report</w:t>
      </w:r>
    </w:p>
    <w:p w14:paraId="646ED2C6" w14:textId="79E3CA8C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As states get more used to using Tableau, will discontinue</w:t>
      </w:r>
      <w:r w:rsidR="00D8275F">
        <w:rPr>
          <w:rFonts w:ascii="Arial" w:hAnsi="Arial" w:cs="Arial"/>
        </w:rPr>
        <w:t xml:space="preserve"> webinars</w:t>
      </w:r>
    </w:p>
    <w:p w14:paraId="078D7338" w14:textId="2420AEC8" w:rsidR="009B0D9F" w:rsidRDefault="009B0D9F" w:rsidP="009B0D9F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planning an in-person state systems symposium – probably 2021</w:t>
      </w:r>
    </w:p>
    <w:p w14:paraId="2474EDFA" w14:textId="32DE4FBA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Instead, 3 </w:t>
      </w:r>
      <w:r w:rsidR="00A943D1">
        <w:rPr>
          <w:rFonts w:ascii="Arial" w:hAnsi="Arial" w:cs="Arial"/>
        </w:rPr>
        <w:t>webinars</w:t>
      </w:r>
      <w:r>
        <w:rPr>
          <w:rFonts w:ascii="Arial" w:hAnsi="Arial" w:cs="Arial"/>
        </w:rPr>
        <w:t xml:space="preserve"> focused on different </w:t>
      </w:r>
      <w:r w:rsidR="00A943D1">
        <w:rPr>
          <w:rFonts w:ascii="Arial" w:hAnsi="Arial" w:cs="Arial"/>
        </w:rPr>
        <w:t>aspect</w:t>
      </w:r>
      <w:r w:rsidR="00D8275F">
        <w:rPr>
          <w:rFonts w:ascii="Arial" w:hAnsi="Arial" w:cs="Arial"/>
        </w:rPr>
        <w:t>s</w:t>
      </w:r>
    </w:p>
    <w:p w14:paraId="18F402F8" w14:textId="2F0F485B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First</w:t>
      </w:r>
      <w:r w:rsidR="00D8275F">
        <w:rPr>
          <w:rFonts w:ascii="Arial" w:hAnsi="Arial" w:cs="Arial"/>
        </w:rPr>
        <w:t xml:space="preserve"> one planned for</w:t>
      </w:r>
      <w:r>
        <w:rPr>
          <w:rFonts w:ascii="Arial" w:hAnsi="Arial" w:cs="Arial"/>
        </w:rPr>
        <w:t xml:space="preserve"> 4/16</w:t>
      </w:r>
    </w:p>
    <w:p w14:paraId="21EAE4FD" w14:textId="1C9674C6" w:rsidR="009B0D9F" w:rsidRDefault="009B0D9F" w:rsidP="009B0D9F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June 30 for guidelines for new feasibility study</w:t>
      </w:r>
    </w:p>
    <w:p w14:paraId="06578C20" w14:textId="2433E318" w:rsidR="009B0D9F" w:rsidRDefault="00D8275F" w:rsidP="009B0D9F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BD306E">
        <w:rPr>
          <w:rFonts w:ascii="Arial" w:hAnsi="Arial" w:cs="Arial"/>
        </w:rPr>
        <w:t>HSITAG</w:t>
      </w:r>
      <w:r>
        <w:rPr>
          <w:rFonts w:ascii="Arial" w:hAnsi="Arial" w:cs="Arial"/>
        </w:rPr>
        <w:t xml:space="preserve"> </w:t>
      </w:r>
      <w:r w:rsidR="009B0D9F">
        <w:rPr>
          <w:rFonts w:ascii="Arial" w:hAnsi="Arial" w:cs="Arial"/>
        </w:rPr>
        <w:t xml:space="preserve">reached out – </w:t>
      </w:r>
      <w:r w:rsidR="00A943D1">
        <w:rPr>
          <w:rFonts w:ascii="Arial" w:hAnsi="Arial" w:cs="Arial"/>
        </w:rPr>
        <w:t>looked</w:t>
      </w:r>
      <w:r w:rsidR="009B0D9F">
        <w:rPr>
          <w:rFonts w:ascii="Arial" w:hAnsi="Arial" w:cs="Arial"/>
        </w:rPr>
        <w:t xml:space="preserve"> at annual white paper they co-author</w:t>
      </w:r>
      <w:r>
        <w:rPr>
          <w:rFonts w:ascii="Arial" w:hAnsi="Arial" w:cs="Arial"/>
        </w:rPr>
        <w:t>ed</w:t>
      </w:r>
      <w:r w:rsidR="009B0D9F">
        <w:rPr>
          <w:rFonts w:ascii="Arial" w:hAnsi="Arial" w:cs="Arial"/>
        </w:rPr>
        <w:t xml:space="preserve"> with APHSA ISM</w:t>
      </w:r>
    </w:p>
    <w:p w14:paraId="0CBF0335" w14:textId="7093B179" w:rsid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73331">
        <w:rPr>
          <w:rFonts w:ascii="Arial" w:hAnsi="Arial" w:cs="Arial"/>
        </w:rPr>
        <w:t>ill invite to next meeting</w:t>
      </w:r>
      <w:r>
        <w:rPr>
          <w:rFonts w:ascii="Arial" w:hAnsi="Arial" w:cs="Arial"/>
        </w:rPr>
        <w:t xml:space="preserve"> in </w:t>
      </w:r>
      <w:r w:rsidR="00A943D1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for 30 minutes</w:t>
      </w:r>
    </w:p>
    <w:p w14:paraId="6F89D324" w14:textId="66255D97" w:rsidR="009B0D9F" w:rsidRPr="009B0D9F" w:rsidRDefault="009B0D9F" w:rsidP="00A943D1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>Not sure what “working together” means</w:t>
      </w:r>
    </w:p>
    <w:p w14:paraId="48B6E1CF" w14:textId="33D97C83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416650E6" w14:textId="0662C526" w:rsidR="00671E1B" w:rsidRDefault="00880339" w:rsidP="00D25460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in late January</w:t>
      </w:r>
    </w:p>
    <w:p w14:paraId="16320067" w14:textId="248428BD" w:rsidR="00880339" w:rsidRDefault="00880339" w:rsidP="00D25460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potential new member – Amy Price – from the Michigan program (thanks, Erin!) – great technical resource</w:t>
      </w:r>
    </w:p>
    <w:p w14:paraId="296F3A72" w14:textId="4D53A704" w:rsidR="00880339" w:rsidRDefault="00880339" w:rsidP="00D25460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trouble-shooting some barriers</w:t>
      </w:r>
    </w:p>
    <w:p w14:paraId="10776574" w14:textId="11960264" w:rsidR="00880339" w:rsidRDefault="00880339" w:rsidP="00D25460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 to re-set and focus on some improvements to the site going forward</w:t>
      </w:r>
    </w:p>
    <w:p w14:paraId="015EE567" w14:textId="38DFE6FD" w:rsidR="00880339" w:rsidRPr="00A56427" w:rsidRDefault="00880339" w:rsidP="00D25460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contact Kate with any problems accessing the site</w:t>
      </w:r>
    </w:p>
    <w:p w14:paraId="7AEB1959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47AB9C75" w14:textId="3E138FC5" w:rsidR="00F96E27" w:rsidRPr="00175FBD" w:rsidRDefault="00F96E27" w:rsidP="00F96E27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75FBD">
        <w:rPr>
          <w:rFonts w:ascii="Arial" w:hAnsi="Arial" w:cs="Arial"/>
        </w:rPr>
        <w:t>NCCSD Spring Dinner recap</w:t>
      </w:r>
    </w:p>
    <w:p w14:paraId="1E894CDC" w14:textId="0B1AF85C" w:rsidR="00136FF8" w:rsidRPr="00175FBD" w:rsidRDefault="00136FF8" w:rsidP="00136FF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175FBD">
        <w:rPr>
          <w:rFonts w:ascii="Arial" w:hAnsi="Arial" w:cs="Arial"/>
        </w:rPr>
        <w:t>Thanks for joining us – good food and company and room</w:t>
      </w:r>
    </w:p>
    <w:p w14:paraId="24B6A65C" w14:textId="159F2AA6" w:rsidR="00136FF8" w:rsidRPr="00175FBD" w:rsidRDefault="00136FF8" w:rsidP="00136FF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175FBD">
        <w:rPr>
          <w:rFonts w:ascii="Arial" w:hAnsi="Arial" w:cs="Arial"/>
        </w:rPr>
        <w:lastRenderedPageBreak/>
        <w:t>Hit the sweet spot on $</w:t>
      </w:r>
    </w:p>
    <w:p w14:paraId="256D6DFD" w14:textId="77777777" w:rsidR="00F96E27" w:rsidRPr="00175FBD" w:rsidRDefault="00F96E27" w:rsidP="00F96E27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75FBD">
        <w:rPr>
          <w:rFonts w:ascii="Arial" w:hAnsi="Arial" w:cs="Arial"/>
        </w:rPr>
        <w:t>NCCSD Policy Forum impressions</w:t>
      </w:r>
    </w:p>
    <w:p w14:paraId="246C7AE6" w14:textId="66812C6E" w:rsidR="00E1705F" w:rsidRPr="00175FBD" w:rsidRDefault="00136FF8" w:rsidP="00F96E27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175FBD">
        <w:rPr>
          <w:rFonts w:ascii="Arial" w:hAnsi="Arial" w:cs="Arial"/>
        </w:rPr>
        <w:t>Medical support – rep from CMS, improving quality of referrals</w:t>
      </w:r>
    </w:p>
    <w:p w14:paraId="3855FEC8" w14:textId="570EBAF8" w:rsidR="00136FF8" w:rsidRPr="00175FBD" w:rsidRDefault="00136FF8" w:rsidP="00136FF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175FBD">
        <w:rPr>
          <w:rFonts w:ascii="Arial" w:hAnsi="Arial" w:cs="Arial"/>
        </w:rPr>
        <w:t xml:space="preserve">Update on how to close cases when death – shared </w:t>
      </w:r>
      <w:r w:rsidR="00A943D1" w:rsidRPr="00175FBD">
        <w:rPr>
          <w:rFonts w:ascii="Arial" w:hAnsi="Arial" w:cs="Arial"/>
        </w:rPr>
        <w:t>Yvette</w:t>
      </w:r>
    </w:p>
    <w:p w14:paraId="4DE4C78F" w14:textId="544B60A1" w:rsidR="00136FF8" w:rsidRPr="00175FBD" w:rsidRDefault="00136FF8" w:rsidP="00136FF8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175FBD">
        <w:rPr>
          <w:rFonts w:ascii="Arial" w:hAnsi="Arial" w:cs="Arial"/>
        </w:rPr>
        <w:t>Karen: appreciation for cyber security guy, very eye-opening, excellent presenter</w:t>
      </w:r>
    </w:p>
    <w:p w14:paraId="23502295" w14:textId="39638CA0" w:rsidR="00136FF8" w:rsidRPr="00175FBD" w:rsidRDefault="00175FBD" w:rsidP="00D8275F">
      <w:pPr>
        <w:pStyle w:val="ListParagraph"/>
        <w:numPr>
          <w:ilvl w:val="2"/>
          <w:numId w:val="8"/>
        </w:numPr>
        <w:spacing w:after="0" w:line="240" w:lineRule="auto"/>
        <w:ind w:left="144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He may </w:t>
      </w:r>
      <w:r w:rsidR="00136FF8" w:rsidRPr="00175FBD">
        <w:rPr>
          <w:rFonts w:ascii="Arial" w:hAnsi="Arial" w:cs="Arial"/>
        </w:rPr>
        <w:t>be coming to WICSEC maybe for IT track</w:t>
      </w:r>
    </w:p>
    <w:p w14:paraId="183A303E" w14:textId="77777777" w:rsidR="00A31528" w:rsidRPr="007E2D4F" w:rsidRDefault="00A31528" w:rsidP="00B73F4E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28BC0E51" w14:textId="2FDE7340" w:rsidR="00F96E27" w:rsidRPr="00175FBD" w:rsidRDefault="00F96E27" w:rsidP="00F96E27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75FBD">
        <w:rPr>
          <w:rFonts w:ascii="Arial" w:hAnsi="Arial" w:cs="Arial"/>
        </w:rPr>
        <w:t>NCCSD Annual Meeting budget approval</w:t>
      </w:r>
    </w:p>
    <w:p w14:paraId="03F81CBF" w14:textId="65B24D3C" w:rsidR="00136FF8" w:rsidRPr="00175FBD" w:rsidRDefault="003C4EEC" w:rsidP="00136F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75FBD">
        <w:rPr>
          <w:rFonts w:ascii="Arial" w:hAnsi="Arial" w:cs="Arial"/>
        </w:rPr>
        <w:t>Jim presented proposed budget</w:t>
      </w:r>
    </w:p>
    <w:p w14:paraId="0449EDF0" w14:textId="248E8ABB" w:rsidR="003C4EEC" w:rsidRPr="00175FBD" w:rsidRDefault="00175FBD" w:rsidP="00136F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Approved</w:t>
      </w:r>
    </w:p>
    <w:p w14:paraId="725B9274" w14:textId="77777777" w:rsidR="00F96E27" w:rsidRDefault="00F96E27" w:rsidP="00DC7489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</w:p>
    <w:p w14:paraId="08DFB039" w14:textId="46D19C07" w:rsidR="009F7598" w:rsidRPr="009F7598" w:rsidRDefault="00A31528" w:rsidP="00DC7489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</w:t>
      </w:r>
      <w:r w:rsidRPr="00DC7489">
        <w:rPr>
          <w:rFonts w:ascii="Arial" w:hAnsi="Arial" w:cs="Arial"/>
        </w:rPr>
        <w:t>–</w:t>
      </w:r>
      <w:r w:rsidR="00B439D5" w:rsidRPr="00DC7489">
        <w:rPr>
          <w:rFonts w:ascii="Arial" w:hAnsi="Arial" w:cs="Arial"/>
        </w:rPr>
        <w:t xml:space="preserve"> </w:t>
      </w:r>
      <w:r w:rsidR="00B73F4E" w:rsidRPr="00DC7489">
        <w:rPr>
          <w:rFonts w:ascii="Arial" w:hAnsi="Arial" w:cs="Arial"/>
        </w:rPr>
        <w:t xml:space="preserve">Thursday, </w:t>
      </w:r>
      <w:r w:rsidR="00E1705F">
        <w:rPr>
          <w:rFonts w:ascii="Arial" w:hAnsi="Arial" w:cs="Arial"/>
        </w:rPr>
        <w:t>March</w:t>
      </w:r>
      <w:r w:rsidR="00B73F4E" w:rsidRPr="00DC7489">
        <w:rPr>
          <w:rFonts w:ascii="Arial" w:hAnsi="Arial" w:cs="Arial"/>
        </w:rPr>
        <w:t xml:space="preserve"> </w:t>
      </w:r>
      <w:r w:rsidR="00E1705F">
        <w:rPr>
          <w:rFonts w:ascii="Arial" w:hAnsi="Arial" w:cs="Arial"/>
        </w:rPr>
        <w:t>19</w:t>
      </w:r>
      <w:r w:rsidR="00B73F4E" w:rsidRPr="00DC7489">
        <w:rPr>
          <w:rFonts w:ascii="Arial" w:hAnsi="Arial" w:cs="Arial"/>
        </w:rPr>
        <w:t>, 2020,</w:t>
      </w:r>
      <w:r w:rsidR="009F7598" w:rsidRPr="00DC7489">
        <w:rPr>
          <w:rFonts w:ascii="Arial" w:hAnsi="Arial" w:cs="Arial"/>
        </w:rPr>
        <w:t xml:space="preserve"> at 2:00 PM Central</w:t>
      </w:r>
    </w:p>
    <w:p w14:paraId="07B2BA2E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6E9D1A00" w14:textId="4433BE72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3C4EEC">
        <w:rPr>
          <w:rFonts w:ascii="Arial" w:hAnsi="Arial" w:cs="Arial"/>
          <w:i/>
          <w:color w:val="000000" w:themeColor="text1"/>
        </w:rPr>
        <w:t>3</w:t>
      </w:r>
      <w:r w:rsidR="00C31B78">
        <w:rPr>
          <w:rFonts w:ascii="Arial" w:hAnsi="Arial" w:cs="Arial"/>
          <w:i/>
          <w:color w:val="000000" w:themeColor="text1"/>
        </w:rPr>
        <w:t>:</w:t>
      </w:r>
      <w:r w:rsidR="003C4EEC">
        <w:rPr>
          <w:rFonts w:ascii="Arial" w:hAnsi="Arial" w:cs="Arial"/>
          <w:i/>
          <w:color w:val="000000" w:themeColor="text1"/>
        </w:rPr>
        <w:t>29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15C6C455" w14:textId="444B96F0" w:rsidR="00FF762D" w:rsidRPr="003D37B8" w:rsidRDefault="00D7002F" w:rsidP="00604314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sectPr w:rsidR="00FF762D" w:rsidRPr="003D37B8" w:rsidSect="00604314">
      <w:headerReference w:type="default" r:id="rId9"/>
      <w:footerReference w:type="default" r:id="rId10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85F4D" w14:textId="77777777" w:rsidR="00E67B69" w:rsidRDefault="00E67B69" w:rsidP="003179D0">
      <w:pPr>
        <w:spacing w:after="0" w:line="240" w:lineRule="auto"/>
      </w:pPr>
      <w:r>
        <w:separator/>
      </w:r>
    </w:p>
  </w:endnote>
  <w:endnote w:type="continuationSeparator" w:id="0">
    <w:p w14:paraId="7ABA83EF" w14:textId="77777777" w:rsidR="00E67B69" w:rsidRDefault="00E67B69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7E726" w14:textId="77777777" w:rsidR="00E67B69" w:rsidRPr="003179D0" w:rsidRDefault="00E67B69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2DD85" w14:textId="77777777" w:rsidR="00E67B69" w:rsidRDefault="00E67B69" w:rsidP="003179D0">
      <w:pPr>
        <w:spacing w:after="0" w:line="240" w:lineRule="auto"/>
      </w:pPr>
      <w:r>
        <w:separator/>
      </w:r>
    </w:p>
  </w:footnote>
  <w:footnote w:type="continuationSeparator" w:id="0">
    <w:p w14:paraId="2EFD0CE5" w14:textId="77777777" w:rsidR="00E67B69" w:rsidRDefault="00E67B69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967018"/>
      <w:docPartObj>
        <w:docPartGallery w:val="Watermarks"/>
        <w:docPartUnique/>
      </w:docPartObj>
    </w:sdtPr>
    <w:sdtEndPr/>
    <w:sdtContent>
      <w:p w14:paraId="1161C200" w14:textId="77777777" w:rsidR="00E67B69" w:rsidRDefault="00A4481A">
        <w:pPr>
          <w:pStyle w:val="Header"/>
        </w:pPr>
        <w:r>
          <w:rPr>
            <w:noProof/>
            <w:lang w:eastAsia="zh-TW"/>
          </w:rPr>
          <w:pict w14:anchorId="616521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748"/>
    <w:multiLevelType w:val="hybridMultilevel"/>
    <w:tmpl w:val="07A2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3824"/>
    <w:multiLevelType w:val="hybridMultilevel"/>
    <w:tmpl w:val="F5C2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4C3"/>
    <w:multiLevelType w:val="hybridMultilevel"/>
    <w:tmpl w:val="373C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7FEF"/>
    <w:multiLevelType w:val="hybridMultilevel"/>
    <w:tmpl w:val="86027F3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B7B57"/>
    <w:multiLevelType w:val="hybridMultilevel"/>
    <w:tmpl w:val="19E25B1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3ADED99E">
      <w:start w:val="1"/>
      <w:numFmt w:val="bullet"/>
      <w:lvlText w:val=""/>
      <w:lvlJc w:val="left"/>
      <w:pPr>
        <w:ind w:left="1800" w:hanging="180"/>
      </w:pPr>
      <w:rPr>
        <w:rFonts w:ascii="Symbol" w:hAnsi="Symbol" w:hint="default"/>
      </w:rPr>
    </w:lvl>
    <w:lvl w:ilvl="3" w:tplc="210AC72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7D4255"/>
    <w:multiLevelType w:val="hybridMultilevel"/>
    <w:tmpl w:val="DA2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07F98"/>
    <w:multiLevelType w:val="hybridMultilevel"/>
    <w:tmpl w:val="7EF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57"/>
    <w:rsid w:val="00041A9F"/>
    <w:rsid w:val="00047FC0"/>
    <w:rsid w:val="000504C4"/>
    <w:rsid w:val="0009146A"/>
    <w:rsid w:val="000E569E"/>
    <w:rsid w:val="00136FF8"/>
    <w:rsid w:val="00175FBD"/>
    <w:rsid w:val="00177A50"/>
    <w:rsid w:val="00180CC6"/>
    <w:rsid w:val="001B0529"/>
    <w:rsid w:val="001C736B"/>
    <w:rsid w:val="001E4201"/>
    <w:rsid w:val="001F35FA"/>
    <w:rsid w:val="0020425C"/>
    <w:rsid w:val="00206A69"/>
    <w:rsid w:val="0027791C"/>
    <w:rsid w:val="00277EAF"/>
    <w:rsid w:val="002B1BCB"/>
    <w:rsid w:val="002E73D3"/>
    <w:rsid w:val="002F5918"/>
    <w:rsid w:val="003179D0"/>
    <w:rsid w:val="0033345D"/>
    <w:rsid w:val="00337953"/>
    <w:rsid w:val="003559C1"/>
    <w:rsid w:val="0036124E"/>
    <w:rsid w:val="003750CF"/>
    <w:rsid w:val="003B7185"/>
    <w:rsid w:val="003C035C"/>
    <w:rsid w:val="003C3013"/>
    <w:rsid w:val="003C3166"/>
    <w:rsid w:val="003C4EEC"/>
    <w:rsid w:val="003C79A0"/>
    <w:rsid w:val="003D2F52"/>
    <w:rsid w:val="003D37B8"/>
    <w:rsid w:val="003E5EB9"/>
    <w:rsid w:val="004044A8"/>
    <w:rsid w:val="00420E2E"/>
    <w:rsid w:val="00436164"/>
    <w:rsid w:val="00462568"/>
    <w:rsid w:val="00471271"/>
    <w:rsid w:val="00471793"/>
    <w:rsid w:val="004B1B04"/>
    <w:rsid w:val="004B3B7C"/>
    <w:rsid w:val="004B4E07"/>
    <w:rsid w:val="004E32BA"/>
    <w:rsid w:val="005377A6"/>
    <w:rsid w:val="005469EE"/>
    <w:rsid w:val="00557A7F"/>
    <w:rsid w:val="00573331"/>
    <w:rsid w:val="00587BA6"/>
    <w:rsid w:val="00592EB7"/>
    <w:rsid w:val="005C1B4A"/>
    <w:rsid w:val="005C3D64"/>
    <w:rsid w:val="005F3360"/>
    <w:rsid w:val="00602252"/>
    <w:rsid w:val="00604314"/>
    <w:rsid w:val="006317BC"/>
    <w:rsid w:val="00640D8D"/>
    <w:rsid w:val="006474A4"/>
    <w:rsid w:val="00660882"/>
    <w:rsid w:val="00664266"/>
    <w:rsid w:val="00671E1B"/>
    <w:rsid w:val="006C080B"/>
    <w:rsid w:val="006E2414"/>
    <w:rsid w:val="00717A83"/>
    <w:rsid w:val="00747486"/>
    <w:rsid w:val="00747C45"/>
    <w:rsid w:val="00762402"/>
    <w:rsid w:val="00775A7C"/>
    <w:rsid w:val="007816F8"/>
    <w:rsid w:val="007923ED"/>
    <w:rsid w:val="007A78F5"/>
    <w:rsid w:val="007C23A9"/>
    <w:rsid w:val="007C5663"/>
    <w:rsid w:val="007D2D11"/>
    <w:rsid w:val="007E2D4F"/>
    <w:rsid w:val="008001FA"/>
    <w:rsid w:val="008175A7"/>
    <w:rsid w:val="00835D9E"/>
    <w:rsid w:val="00875355"/>
    <w:rsid w:val="0087574C"/>
    <w:rsid w:val="00880339"/>
    <w:rsid w:val="00884955"/>
    <w:rsid w:val="0088701A"/>
    <w:rsid w:val="00887EC5"/>
    <w:rsid w:val="008B26E3"/>
    <w:rsid w:val="008B3588"/>
    <w:rsid w:val="009041E2"/>
    <w:rsid w:val="009249B3"/>
    <w:rsid w:val="00930896"/>
    <w:rsid w:val="00957170"/>
    <w:rsid w:val="0096307B"/>
    <w:rsid w:val="00975CF8"/>
    <w:rsid w:val="009B0D9F"/>
    <w:rsid w:val="009D177E"/>
    <w:rsid w:val="009F73E3"/>
    <w:rsid w:val="009F7598"/>
    <w:rsid w:val="00A31528"/>
    <w:rsid w:val="00A43881"/>
    <w:rsid w:val="00A4481A"/>
    <w:rsid w:val="00A943D1"/>
    <w:rsid w:val="00AB5C69"/>
    <w:rsid w:val="00B072A5"/>
    <w:rsid w:val="00B11FDA"/>
    <w:rsid w:val="00B3271E"/>
    <w:rsid w:val="00B439D5"/>
    <w:rsid w:val="00B64157"/>
    <w:rsid w:val="00B73F4E"/>
    <w:rsid w:val="00B930B6"/>
    <w:rsid w:val="00BD306E"/>
    <w:rsid w:val="00C04D72"/>
    <w:rsid w:val="00C120CF"/>
    <w:rsid w:val="00C31B78"/>
    <w:rsid w:val="00C64AC7"/>
    <w:rsid w:val="00C72455"/>
    <w:rsid w:val="00CC5529"/>
    <w:rsid w:val="00D25460"/>
    <w:rsid w:val="00D3246E"/>
    <w:rsid w:val="00D32F09"/>
    <w:rsid w:val="00D456C9"/>
    <w:rsid w:val="00D52B73"/>
    <w:rsid w:val="00D7002F"/>
    <w:rsid w:val="00D73EFE"/>
    <w:rsid w:val="00D8275F"/>
    <w:rsid w:val="00D867D9"/>
    <w:rsid w:val="00DC39F3"/>
    <w:rsid w:val="00DC7489"/>
    <w:rsid w:val="00DD6572"/>
    <w:rsid w:val="00DD76E6"/>
    <w:rsid w:val="00DF55C1"/>
    <w:rsid w:val="00E1705F"/>
    <w:rsid w:val="00E55024"/>
    <w:rsid w:val="00E67B69"/>
    <w:rsid w:val="00E95BB3"/>
    <w:rsid w:val="00EB30C4"/>
    <w:rsid w:val="00EF23E3"/>
    <w:rsid w:val="00F93667"/>
    <w:rsid w:val="00F96E27"/>
    <w:rsid w:val="00FD3A88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B4D308"/>
  <w15:docId w15:val="{3345452E-7753-4226-BB8D-C08B415E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Hyperlink">
    <w:name w:val="Hyperlink"/>
    <w:basedOn w:val="DefaultParagraphFont"/>
    <w:uiPriority w:val="99"/>
    <w:unhideWhenUsed/>
    <w:rsid w:val="00355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1613-7A45-4361-B713-75DCCE9D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Minutes template - 2019-20.dotx</Template>
  <TotalTime>3</TotalTime>
  <Pages>5</Pages>
  <Words>1635</Words>
  <Characters>9325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Richardson</dc:creator>
  <cp:keywords/>
  <dc:description/>
  <cp:lastModifiedBy>Fleming, James C.</cp:lastModifiedBy>
  <cp:revision>2</cp:revision>
  <dcterms:created xsi:type="dcterms:W3CDTF">2020-04-15T16:44:00Z</dcterms:created>
  <dcterms:modified xsi:type="dcterms:W3CDTF">2020-04-15T16:44:00Z</dcterms:modified>
</cp:coreProperties>
</file>