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3193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747E" wp14:editId="3D71F08C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3284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91661" w14:textId="3101E7AA" w:rsidR="001C65C2" w:rsidRPr="001C65C2" w:rsidRDefault="000504C4" w:rsidP="00921051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275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May 20, 2021</w:t>
                            </w:r>
                            <w:r w:rsidR="001C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144C2789" w14:textId="77777777" w:rsidR="0020425C" w:rsidRPr="0020425C" w:rsidRDefault="00F93667" w:rsidP="00921051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74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    <v:textbox>
                  <w:txbxContent>
                    <w:p w14:paraId="05291661" w14:textId="3101E7AA" w:rsidR="001C65C2" w:rsidRPr="001C65C2" w:rsidRDefault="000504C4" w:rsidP="00921051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275CD0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May 20, 2021</w:t>
                      </w:r>
                      <w:r w:rsidR="001C65C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14:paraId="144C2789" w14:textId="77777777" w:rsidR="0020425C" w:rsidRPr="0020425C" w:rsidRDefault="00F93667" w:rsidP="00921051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25FE7A" wp14:editId="67A0836E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5A089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49DC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496A6F90" w14:textId="77777777" w:rsidR="000504C4" w:rsidRDefault="002F5918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F0F7F" wp14:editId="6F622A44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0BD6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03C561C0" w14:textId="77777777" w:rsidR="00275CD0" w:rsidRPr="009041E2" w:rsidRDefault="00275CD0" w:rsidP="00275CD0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4643C2D0" w14:textId="41DEDE93" w:rsidR="00275CD0" w:rsidRDefault="00275CD0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Jim Fleming*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President, Employer Collaboration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30958B04" w14:textId="64EA7D64" w:rsidR="00275CD0" w:rsidRDefault="00DD59D6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75CD0">
        <w:rPr>
          <w:rFonts w:ascii="Arial" w:hAnsi="Arial" w:cs="Arial"/>
          <w:color w:val="000000" w:themeColor="text1"/>
          <w:sz w:val="16"/>
          <w:szCs w:val="24"/>
        </w:rPr>
        <w:tab/>
        <w:t>Erin Frisch*</w:t>
      </w:r>
      <w:r w:rsidR="00275CD0">
        <w:rPr>
          <w:rFonts w:ascii="Arial" w:hAnsi="Arial" w:cs="Arial"/>
          <w:color w:val="000000" w:themeColor="text1"/>
          <w:sz w:val="16"/>
          <w:szCs w:val="24"/>
        </w:rPr>
        <w:tab/>
        <w:t>Past President, Region 5, Policy</w:t>
      </w:r>
      <w:r w:rsidR="00275CD0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275CD0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275CD0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7402F00B" w14:textId="09A15F86" w:rsidR="00275CD0" w:rsidRDefault="00275CD0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Michele Cristello*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Vice President, Audit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DD59D6">
        <w:rPr>
          <w:rFonts w:ascii="Arial" w:hAnsi="Arial" w:cs="Arial"/>
          <w:color w:val="000000" w:themeColor="text1"/>
          <w:sz w:val="16"/>
          <w:szCs w:val="24"/>
        </w:rPr>
        <w:t>A</w:t>
      </w:r>
      <w:r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2FBFBCCD" w14:textId="77777777" w:rsidR="00275CD0" w:rsidRPr="007A78F5" w:rsidRDefault="00275CD0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Heather Noble*</w:t>
      </w:r>
      <w:r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69BAC00A" w14:textId="77777777" w:rsidR="00275CD0" w:rsidRDefault="00275CD0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Liesa Stockdale*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Sharon Redmond*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10, Conference</w:t>
      </w:r>
    </w:p>
    <w:p w14:paraId="3C6628FC" w14:textId="77777777" w:rsidR="00275CD0" w:rsidRDefault="00275CD0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Karen Hebert*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1, Mentoring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Robin Arnell</w:t>
      </w:r>
      <w:r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363F0DDC" w14:textId="77777777" w:rsidR="00275CD0" w:rsidRPr="00E71815" w:rsidRDefault="00275CD0" w:rsidP="00275CD0">
      <w:pPr>
        <w:pStyle w:val="ListParagraph"/>
        <w:numPr>
          <w:ilvl w:val="0"/>
          <w:numId w:val="9"/>
        </w:num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left="0" w:right="-90" w:firstLine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Eileen Stack*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David Kilgore</w:t>
      </w:r>
      <w:r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2C03813F" w14:textId="656E5E1F" w:rsidR="00275CD0" w:rsidRDefault="00275CD0" w:rsidP="00275CD0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  <w:t>Ted Mermigos*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proofErr w:type="gramStart"/>
      <w:r w:rsidR="00DD59D6">
        <w:rPr>
          <w:rFonts w:ascii="Arial" w:hAnsi="Arial" w:cs="Arial"/>
          <w:color w:val="000000" w:themeColor="text1"/>
          <w:sz w:val="16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16"/>
          <w:szCs w:val="24"/>
        </w:rPr>
        <w:tab/>
        <w:t>Adam Norman</w:t>
      </w:r>
      <w:r>
        <w:rPr>
          <w:rFonts w:ascii="Arial" w:hAnsi="Arial" w:cs="Arial"/>
          <w:color w:val="000000" w:themeColor="text1"/>
          <w:sz w:val="16"/>
          <w:szCs w:val="24"/>
        </w:rPr>
        <w:tab/>
        <w:t>Annual Conference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1D821CF0" w14:textId="78A1C47D" w:rsidR="00275CD0" w:rsidRPr="00921051" w:rsidRDefault="00275CD0" w:rsidP="00275CD0">
      <w:pPr>
        <w:tabs>
          <w:tab w:val="left" w:pos="270"/>
          <w:tab w:val="left" w:pos="2340"/>
          <w:tab w:val="left" w:pos="5580"/>
          <w:tab w:val="left" w:pos="5850"/>
          <w:tab w:val="left" w:pos="6210"/>
          <w:tab w:val="left" w:pos="756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>
        <w:rPr>
          <w:rFonts w:ascii="Arial" w:hAnsi="Arial" w:cs="Arial"/>
          <w:color w:val="000000" w:themeColor="text1"/>
          <w:sz w:val="16"/>
          <w:szCs w:val="24"/>
        </w:rPr>
        <w:t>*</w:t>
      </w:r>
      <w:r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  <w:t xml:space="preserve">      </w:t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3B54CD75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C5636" wp14:editId="2284117D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6AAC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3F5AD68C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1AE598EC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752843F6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24C43758" w14:textId="704AD740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11CCEB77" w14:textId="02309FE0" w:rsidR="00B439D5" w:rsidRPr="003C3166" w:rsidRDefault="00A31528" w:rsidP="00275CD0">
      <w:pPr>
        <w:tabs>
          <w:tab w:val="left" w:pos="2749"/>
        </w:tabs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  <w:r w:rsidR="00275CD0">
        <w:rPr>
          <w:rFonts w:ascii="Arial" w:hAnsi="Arial" w:cs="Arial"/>
          <w:color w:val="0000CC"/>
          <w:sz w:val="24"/>
        </w:rPr>
        <w:tab/>
      </w:r>
    </w:p>
    <w:p w14:paraId="7D71E9F3" w14:textId="0419AB1C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Executive Committee</w:t>
      </w:r>
      <w:r w:rsidR="00275CD0">
        <w:rPr>
          <w:rFonts w:ascii="Arial" w:hAnsi="Arial" w:cs="Arial"/>
        </w:rPr>
        <w:t xml:space="preserve"> April 15, 2021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1629188D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419F83B5" w14:textId="22A4EEDB" w:rsidR="00DC39F3" w:rsidRDefault="00E766A8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Activity limited to interest and bankcard fee</w:t>
      </w:r>
    </w:p>
    <w:p w14:paraId="1B3271C2" w14:textId="75C54CF4" w:rsidR="00DD59D6" w:rsidRDefault="00E766A8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Balance: $</w:t>
      </w:r>
      <w:r w:rsidR="00DD59D6">
        <w:rPr>
          <w:rFonts w:ascii="Arial" w:hAnsi="Arial" w:cs="Arial"/>
        </w:rPr>
        <w:t>82</w:t>
      </w:r>
      <w:r>
        <w:rPr>
          <w:rFonts w:ascii="Arial" w:hAnsi="Arial" w:cs="Arial"/>
        </w:rPr>
        <w:t>,</w:t>
      </w:r>
      <w:r w:rsidR="00DD59D6">
        <w:rPr>
          <w:rFonts w:ascii="Arial" w:hAnsi="Arial" w:cs="Arial"/>
        </w:rPr>
        <w:t>874</w:t>
      </w:r>
    </w:p>
    <w:p w14:paraId="753E692D" w14:textId="2DC4A61D" w:rsidR="00DD59D6" w:rsidRDefault="00E6184D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DD59D6">
        <w:rPr>
          <w:rFonts w:ascii="Arial" w:hAnsi="Arial" w:cs="Arial"/>
        </w:rPr>
        <w:t>12</w:t>
      </w:r>
      <w:r>
        <w:rPr>
          <w:rFonts w:ascii="Arial" w:hAnsi="Arial" w:cs="Arial"/>
        </w:rPr>
        <w:t>,</w:t>
      </w:r>
      <w:r w:rsidR="00DD59D6">
        <w:rPr>
          <w:rFonts w:ascii="Arial" w:hAnsi="Arial" w:cs="Arial"/>
        </w:rPr>
        <w:t xml:space="preserve">000 in </w:t>
      </w:r>
      <w:r>
        <w:rPr>
          <w:rFonts w:ascii="Arial" w:hAnsi="Arial" w:cs="Arial"/>
        </w:rPr>
        <w:t>P</w:t>
      </w:r>
      <w:r w:rsidR="00DD59D6">
        <w:rPr>
          <w:rFonts w:ascii="Arial" w:hAnsi="Arial" w:cs="Arial"/>
        </w:rPr>
        <w:t>ay</w:t>
      </w:r>
      <w:r>
        <w:rPr>
          <w:rFonts w:ascii="Arial" w:hAnsi="Arial" w:cs="Arial"/>
        </w:rPr>
        <w:t>P</w:t>
      </w:r>
      <w:r w:rsidR="00DD59D6">
        <w:rPr>
          <w:rFonts w:ascii="Arial" w:hAnsi="Arial" w:cs="Arial"/>
        </w:rPr>
        <w:t>al coming in</w:t>
      </w:r>
      <w:r>
        <w:rPr>
          <w:rFonts w:ascii="Arial" w:hAnsi="Arial" w:cs="Arial"/>
        </w:rPr>
        <w:t xml:space="preserve"> soon</w:t>
      </w:r>
    </w:p>
    <w:p w14:paraId="1F8C9038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196B7889" w14:textId="02D38E69" w:rsidR="00E6184D" w:rsidRPr="00E6184D" w:rsidRDefault="00E6184D" w:rsidP="00DD59D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E6184D">
        <w:rPr>
          <w:rFonts w:ascii="Arial" w:hAnsi="Arial" w:cs="Arial"/>
        </w:rPr>
        <w:t>M</w:t>
      </w:r>
      <w:r w:rsidR="009110CE" w:rsidRPr="00E6184D">
        <w:rPr>
          <w:rFonts w:ascii="Arial" w:hAnsi="Arial" w:cs="Arial"/>
        </w:rPr>
        <w:t>onthly meeting with OCSE May 3</w:t>
      </w:r>
      <w:r>
        <w:rPr>
          <w:rFonts w:ascii="Arial" w:hAnsi="Arial" w:cs="Arial"/>
        </w:rPr>
        <w:t>—notes shared on listserv</w:t>
      </w:r>
      <w:r w:rsidR="009110CE" w:rsidRPr="00E6184D">
        <w:rPr>
          <w:rFonts w:ascii="Arial" w:hAnsi="Arial" w:cs="Arial"/>
        </w:rPr>
        <w:t>.</w:t>
      </w:r>
    </w:p>
    <w:p w14:paraId="0A0EC35D" w14:textId="43CAAD9D" w:rsidR="00E6184D" w:rsidRPr="00E6184D" w:rsidRDefault="009110CE" w:rsidP="00E6184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 xml:space="preserve">OCSE </w:t>
      </w:r>
      <w:r w:rsidR="00E6184D" w:rsidRPr="00E6184D">
        <w:rPr>
          <w:rFonts w:ascii="Arial" w:hAnsi="Arial" w:cs="Arial"/>
        </w:rPr>
        <w:t>shared info about</w:t>
      </w:r>
      <w:r w:rsidRPr="00E6184D">
        <w:rPr>
          <w:rFonts w:ascii="Arial" w:hAnsi="Arial" w:cs="Arial"/>
        </w:rPr>
        <w:t xml:space="preserve"> material </w:t>
      </w:r>
      <w:r w:rsidR="00E6184D">
        <w:rPr>
          <w:rFonts w:ascii="Arial" w:hAnsi="Arial" w:cs="Arial"/>
        </w:rPr>
        <w:t>forthcoming</w:t>
      </w:r>
      <w:r w:rsidR="00E6184D" w:rsidRPr="00E6184D">
        <w:rPr>
          <w:rFonts w:ascii="Arial" w:hAnsi="Arial" w:cs="Arial"/>
        </w:rPr>
        <w:t xml:space="preserve"> for</w:t>
      </w:r>
      <w:r w:rsidRPr="00E6184D">
        <w:rPr>
          <w:rFonts w:ascii="Arial" w:hAnsi="Arial" w:cs="Arial"/>
        </w:rPr>
        <w:t xml:space="preserve"> Child Support Awareness Month in August</w:t>
      </w:r>
    </w:p>
    <w:p w14:paraId="68BA3440" w14:textId="517336BA" w:rsidR="00E6184D" w:rsidRPr="00E6184D" w:rsidRDefault="00E6184D" w:rsidP="00E6184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>C</w:t>
      </w:r>
      <w:r w:rsidR="009110CE" w:rsidRPr="00E6184D">
        <w:rPr>
          <w:rFonts w:ascii="Arial" w:hAnsi="Arial" w:cs="Arial"/>
        </w:rPr>
        <w:t>omment period open for renewal of the OCSE-34 and OCSE-396 forms</w:t>
      </w:r>
    </w:p>
    <w:p w14:paraId="22EBE3A8" w14:textId="6747C5A4" w:rsidR="00E6184D" w:rsidRPr="00E6184D" w:rsidRDefault="00E6184D" w:rsidP="00E6184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>U</w:t>
      </w:r>
      <w:r w:rsidR="009110CE" w:rsidRPr="00E6184D">
        <w:rPr>
          <w:rFonts w:ascii="Arial" w:hAnsi="Arial" w:cs="Arial"/>
        </w:rPr>
        <w:t xml:space="preserve">pcoming e-Flash </w:t>
      </w:r>
      <w:r w:rsidRPr="00E6184D">
        <w:rPr>
          <w:rFonts w:ascii="Arial" w:hAnsi="Arial" w:cs="Arial"/>
        </w:rPr>
        <w:t>about</w:t>
      </w:r>
      <w:r w:rsidR="009110CE" w:rsidRPr="00E6184D">
        <w:rPr>
          <w:rFonts w:ascii="Arial" w:hAnsi="Arial" w:cs="Arial"/>
        </w:rPr>
        <w:t xml:space="preserve"> Stafford </w:t>
      </w:r>
      <w:r w:rsidRPr="00E6184D">
        <w:rPr>
          <w:rFonts w:ascii="Arial" w:hAnsi="Arial" w:cs="Arial"/>
        </w:rPr>
        <w:t>w</w:t>
      </w:r>
      <w:r w:rsidR="009110CE" w:rsidRPr="00E6184D">
        <w:rPr>
          <w:rFonts w:ascii="Arial" w:hAnsi="Arial" w:cs="Arial"/>
        </w:rPr>
        <w:t xml:space="preserve">aivers and </w:t>
      </w:r>
      <w:r w:rsidRPr="00E6184D">
        <w:rPr>
          <w:rFonts w:ascii="Arial" w:hAnsi="Arial" w:cs="Arial"/>
        </w:rPr>
        <w:t xml:space="preserve">states ending </w:t>
      </w:r>
      <w:r w:rsidR="009110CE" w:rsidRPr="00E6184D">
        <w:rPr>
          <w:rFonts w:ascii="Arial" w:hAnsi="Arial" w:cs="Arial"/>
        </w:rPr>
        <w:t>disaster declarations</w:t>
      </w:r>
    </w:p>
    <w:p w14:paraId="199A33F5" w14:textId="0EB4C18D" w:rsidR="00E6184D" w:rsidRPr="00E6184D" w:rsidRDefault="009110CE" w:rsidP="00E6184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>PEP penalties</w:t>
      </w:r>
      <w:r w:rsidR="00E6184D" w:rsidRPr="00E6184D">
        <w:rPr>
          <w:rFonts w:ascii="Arial" w:hAnsi="Arial" w:cs="Arial"/>
        </w:rPr>
        <w:t>: OCSE indicated that lots is happening behind the scenes—progress not slowed due to lack of C</w:t>
      </w:r>
      <w:r w:rsidRPr="00E6184D">
        <w:rPr>
          <w:rFonts w:ascii="Arial" w:hAnsi="Arial" w:cs="Arial"/>
        </w:rPr>
        <w:t xml:space="preserve">ommissioner </w:t>
      </w:r>
    </w:p>
    <w:p w14:paraId="19D4D7B7" w14:textId="7245A38D" w:rsidR="009110CE" w:rsidRPr="00E6184D" w:rsidRDefault="009110CE" w:rsidP="00E6184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 xml:space="preserve">NCCSD </w:t>
      </w:r>
      <w:r w:rsidR="00E6184D">
        <w:rPr>
          <w:rFonts w:ascii="Arial" w:hAnsi="Arial" w:cs="Arial"/>
        </w:rPr>
        <w:t>suggested</w:t>
      </w:r>
      <w:r w:rsidRPr="00E6184D">
        <w:rPr>
          <w:rFonts w:ascii="Arial" w:hAnsi="Arial" w:cs="Arial"/>
        </w:rPr>
        <w:t xml:space="preserve"> OCSE update the new director guide</w:t>
      </w:r>
      <w:r w:rsidR="00E6184D">
        <w:rPr>
          <w:rFonts w:ascii="Arial" w:hAnsi="Arial" w:cs="Arial"/>
        </w:rPr>
        <w:t>—O</w:t>
      </w:r>
      <w:r w:rsidRPr="00E6184D">
        <w:rPr>
          <w:rFonts w:ascii="Arial" w:hAnsi="Arial" w:cs="Arial"/>
        </w:rPr>
        <w:t>CSE agreed</w:t>
      </w:r>
      <w:r w:rsidR="00E6184D">
        <w:rPr>
          <w:rFonts w:ascii="Arial" w:hAnsi="Arial" w:cs="Arial"/>
        </w:rPr>
        <w:t xml:space="preserve"> but competes with other priority tasks</w:t>
      </w:r>
    </w:p>
    <w:p w14:paraId="387A6AD8" w14:textId="6F014F78" w:rsidR="00E6184D" w:rsidRDefault="009110CE" w:rsidP="00DD59D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E6184D">
        <w:rPr>
          <w:rFonts w:ascii="Arial" w:hAnsi="Arial" w:cs="Arial"/>
        </w:rPr>
        <w:t>NCCSD sent updated letter of support to US Senators Thune and Wyden for tribal access</w:t>
      </w:r>
      <w:r w:rsidR="00E6184D">
        <w:rPr>
          <w:rFonts w:ascii="Arial" w:hAnsi="Arial" w:cs="Arial"/>
        </w:rPr>
        <w:t>/FTI bill—both offices appreciated</w:t>
      </w:r>
      <w:r w:rsidR="005450CE">
        <w:rPr>
          <w:rFonts w:ascii="Arial" w:hAnsi="Arial" w:cs="Arial"/>
        </w:rPr>
        <w:t>;</w:t>
      </w:r>
      <w:r w:rsidR="00E6184D">
        <w:rPr>
          <w:rFonts w:ascii="Arial" w:hAnsi="Arial" w:cs="Arial"/>
        </w:rPr>
        <w:t xml:space="preserve"> letter of support shared on listserv</w:t>
      </w:r>
    </w:p>
    <w:p w14:paraId="632E86AD" w14:textId="3A0006EA" w:rsidR="005450CE" w:rsidRPr="005450CE" w:rsidRDefault="009110CE" w:rsidP="005450CE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E6184D">
        <w:rPr>
          <w:rFonts w:ascii="Arial" w:hAnsi="Arial" w:cs="Arial"/>
        </w:rPr>
        <w:lastRenderedPageBreak/>
        <w:t xml:space="preserve">NCCSD </w:t>
      </w:r>
      <w:r w:rsidR="005450CE">
        <w:rPr>
          <w:rFonts w:ascii="Arial" w:hAnsi="Arial" w:cs="Arial"/>
        </w:rPr>
        <w:t>VP</w:t>
      </w:r>
      <w:r w:rsidRPr="00E6184D">
        <w:rPr>
          <w:rFonts w:ascii="Arial" w:hAnsi="Arial" w:cs="Arial"/>
        </w:rPr>
        <w:t xml:space="preserve"> </w:t>
      </w:r>
      <w:r w:rsidR="00E6184D">
        <w:rPr>
          <w:rFonts w:ascii="Arial" w:hAnsi="Arial" w:cs="Arial"/>
        </w:rPr>
        <w:t xml:space="preserve">Michele Cristello (MA) </w:t>
      </w:r>
      <w:r w:rsidRPr="00E6184D">
        <w:rPr>
          <w:rFonts w:ascii="Arial" w:hAnsi="Arial" w:cs="Arial"/>
        </w:rPr>
        <w:t xml:space="preserve">and a few other directors </w:t>
      </w:r>
      <w:r w:rsidR="00E6184D">
        <w:rPr>
          <w:rFonts w:ascii="Arial" w:hAnsi="Arial" w:cs="Arial"/>
        </w:rPr>
        <w:t>met</w:t>
      </w:r>
      <w:r w:rsidRPr="00E6184D">
        <w:rPr>
          <w:rFonts w:ascii="Arial" w:hAnsi="Arial" w:cs="Arial"/>
        </w:rPr>
        <w:t xml:space="preserve"> with APHSA to </w:t>
      </w:r>
      <w:r w:rsidR="005450CE">
        <w:rPr>
          <w:rFonts w:ascii="Arial" w:hAnsi="Arial" w:cs="Arial"/>
        </w:rPr>
        <w:t>share info in preparation for meeting with HHS</w:t>
      </w:r>
      <w:r w:rsidRPr="00E6184D">
        <w:rPr>
          <w:rFonts w:ascii="Arial" w:hAnsi="Arial" w:cs="Arial"/>
        </w:rPr>
        <w:t xml:space="preserve"> administratio</w:t>
      </w:r>
      <w:r w:rsidR="005450CE">
        <w:rPr>
          <w:rFonts w:ascii="Arial" w:hAnsi="Arial" w:cs="Arial"/>
        </w:rPr>
        <w:t xml:space="preserve">n </w:t>
      </w:r>
      <w:r w:rsidRPr="00E6184D">
        <w:rPr>
          <w:rFonts w:ascii="Arial" w:hAnsi="Arial" w:cs="Arial"/>
        </w:rPr>
        <w:t>about the PEP penalty</w:t>
      </w:r>
      <w:r w:rsidR="005450CE">
        <w:rPr>
          <w:rFonts w:ascii="Arial" w:hAnsi="Arial" w:cs="Arial"/>
        </w:rPr>
        <w:t>,</w:t>
      </w:r>
      <w:r w:rsidRPr="00E6184D">
        <w:rPr>
          <w:rFonts w:ascii="Arial" w:hAnsi="Arial" w:cs="Arial"/>
        </w:rPr>
        <w:t xml:space="preserve"> need for </w:t>
      </w:r>
      <w:r w:rsidR="005450CE">
        <w:rPr>
          <w:rFonts w:ascii="Arial" w:hAnsi="Arial" w:cs="Arial"/>
        </w:rPr>
        <w:t xml:space="preserve">pandemic </w:t>
      </w:r>
      <w:r w:rsidRPr="00E6184D">
        <w:rPr>
          <w:rFonts w:ascii="Arial" w:hAnsi="Arial" w:cs="Arial"/>
        </w:rPr>
        <w:t xml:space="preserve">relief from penalties for FY 2020 and FY 2021 </w:t>
      </w:r>
    </w:p>
    <w:p w14:paraId="56CD4D4B" w14:textId="6A75E679" w:rsidR="00DD59D6" w:rsidRPr="00E6184D" w:rsidRDefault="00DD59D6" w:rsidP="00DD59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 xml:space="preserve">Michele: </w:t>
      </w:r>
      <w:r w:rsidR="005450CE">
        <w:rPr>
          <w:rFonts w:ascii="Arial" w:hAnsi="Arial" w:cs="Arial"/>
        </w:rPr>
        <w:t>Great</w:t>
      </w:r>
      <w:r w:rsidRPr="00E6184D">
        <w:rPr>
          <w:rFonts w:ascii="Arial" w:hAnsi="Arial" w:cs="Arial"/>
        </w:rPr>
        <w:t xml:space="preserve"> opportunity to provide a lot of info</w:t>
      </w:r>
      <w:r w:rsidR="005450CE">
        <w:rPr>
          <w:rFonts w:ascii="Arial" w:hAnsi="Arial" w:cs="Arial"/>
        </w:rPr>
        <w:t>, educate;</w:t>
      </w:r>
      <w:r w:rsidRPr="00E6184D">
        <w:rPr>
          <w:rFonts w:ascii="Arial" w:hAnsi="Arial" w:cs="Arial"/>
        </w:rPr>
        <w:t xml:space="preserve"> APHSA supportive of advocating for it</w:t>
      </w:r>
    </w:p>
    <w:p w14:paraId="111CE43D" w14:textId="1DFD90B5" w:rsidR="00DD59D6" w:rsidRPr="00E6184D" w:rsidRDefault="00DD59D6" w:rsidP="00DD59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E6184D">
        <w:rPr>
          <w:rFonts w:ascii="Arial" w:hAnsi="Arial" w:cs="Arial"/>
        </w:rPr>
        <w:t>Eileen</w:t>
      </w:r>
      <w:r w:rsidR="00E6184D" w:rsidRPr="00E6184D">
        <w:rPr>
          <w:rFonts w:ascii="Arial" w:hAnsi="Arial" w:cs="Arial"/>
        </w:rPr>
        <w:t xml:space="preserve"> (NY)</w:t>
      </w:r>
      <w:r w:rsidRPr="00E6184D">
        <w:rPr>
          <w:rFonts w:ascii="Arial" w:hAnsi="Arial" w:cs="Arial"/>
        </w:rPr>
        <w:t xml:space="preserve">: </w:t>
      </w:r>
      <w:r w:rsidR="00E6184D" w:rsidRPr="00E6184D">
        <w:rPr>
          <w:rFonts w:ascii="Arial" w:hAnsi="Arial" w:cs="Arial"/>
        </w:rPr>
        <w:t xml:space="preserve">Also attended, </w:t>
      </w:r>
      <w:r w:rsidRPr="00E6184D">
        <w:rPr>
          <w:rFonts w:ascii="Arial" w:hAnsi="Arial" w:cs="Arial"/>
        </w:rPr>
        <w:t xml:space="preserve">hoping to hear back this </w:t>
      </w:r>
      <w:r w:rsidR="00E6184D" w:rsidRPr="00E6184D">
        <w:rPr>
          <w:rFonts w:ascii="Arial" w:hAnsi="Arial" w:cs="Arial"/>
        </w:rPr>
        <w:t>week</w:t>
      </w:r>
    </w:p>
    <w:p w14:paraId="65CEDDC1" w14:textId="2C16FB40" w:rsidR="009110CE" w:rsidRPr="005450CE" w:rsidRDefault="009110CE" w:rsidP="00DD59D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5450CE">
        <w:rPr>
          <w:rFonts w:ascii="Arial" w:hAnsi="Arial" w:cs="Arial"/>
        </w:rPr>
        <w:t xml:space="preserve">John Hurst </w:t>
      </w:r>
      <w:r w:rsidR="005450CE">
        <w:rPr>
          <w:rFonts w:ascii="Arial" w:hAnsi="Arial" w:cs="Arial"/>
        </w:rPr>
        <w:t>now</w:t>
      </w:r>
      <w:r w:rsidRPr="005450CE">
        <w:rPr>
          <w:rFonts w:ascii="Arial" w:hAnsi="Arial" w:cs="Arial"/>
        </w:rPr>
        <w:t xml:space="preserve"> permanent</w:t>
      </w:r>
      <w:r w:rsidR="005450CE">
        <w:rPr>
          <w:rFonts w:ascii="Arial" w:hAnsi="Arial" w:cs="Arial"/>
        </w:rPr>
        <w:t xml:space="preserve"> GA</w:t>
      </w:r>
      <w:r w:rsidRPr="005450CE">
        <w:rPr>
          <w:rFonts w:ascii="Arial" w:hAnsi="Arial" w:cs="Arial"/>
        </w:rPr>
        <w:t xml:space="preserve"> IV-D director</w:t>
      </w:r>
      <w:r w:rsidR="005450CE">
        <w:rPr>
          <w:rFonts w:ascii="Arial" w:hAnsi="Arial" w:cs="Arial"/>
        </w:rPr>
        <w:t xml:space="preserve">; </w:t>
      </w:r>
      <w:r w:rsidRPr="005450CE">
        <w:rPr>
          <w:rFonts w:ascii="Arial" w:hAnsi="Arial" w:cs="Arial"/>
        </w:rPr>
        <w:t>Sharon Santilli</w:t>
      </w:r>
      <w:r w:rsidR="005450CE">
        <w:rPr>
          <w:rFonts w:ascii="Arial" w:hAnsi="Arial" w:cs="Arial"/>
        </w:rPr>
        <w:t xml:space="preserve"> (RI)</w:t>
      </w:r>
      <w:r w:rsidRPr="005450CE">
        <w:rPr>
          <w:rFonts w:ascii="Arial" w:hAnsi="Arial" w:cs="Arial"/>
        </w:rPr>
        <w:t xml:space="preserve"> retirement </w:t>
      </w:r>
      <w:r w:rsidR="000B53DC">
        <w:rPr>
          <w:rFonts w:ascii="Arial" w:hAnsi="Arial" w:cs="Arial"/>
        </w:rPr>
        <w:t>now</w:t>
      </w:r>
      <w:r w:rsidR="005450CE">
        <w:rPr>
          <w:rFonts w:ascii="Arial" w:hAnsi="Arial" w:cs="Arial"/>
        </w:rPr>
        <w:t xml:space="preserve"> end of May</w:t>
      </w:r>
    </w:p>
    <w:p w14:paraId="3310C57D" w14:textId="478AE667" w:rsidR="005450CE" w:rsidRDefault="005450CE" w:rsidP="00DD59D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Meeting</w:t>
      </w:r>
      <w:r w:rsidR="000B53DC">
        <w:rPr>
          <w:rFonts w:ascii="Arial" w:hAnsi="Arial" w:cs="Arial"/>
        </w:rPr>
        <w:t xml:space="preserve"> update</w:t>
      </w:r>
      <w:r>
        <w:rPr>
          <w:rFonts w:ascii="Arial" w:hAnsi="Arial" w:cs="Arial"/>
        </w:rPr>
        <w:t>: C</w:t>
      </w:r>
      <w:r w:rsidR="009110CE" w:rsidRPr="005450CE">
        <w:rPr>
          <w:rFonts w:ascii="Arial" w:hAnsi="Arial" w:cs="Arial"/>
        </w:rPr>
        <w:t>onference theme is “Exploring Child Support’s New Frontiers”</w:t>
      </w:r>
    </w:p>
    <w:p w14:paraId="1306331E" w14:textId="77777777" w:rsidR="005450CE" w:rsidRDefault="009110CE" w:rsidP="005450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5450CE">
        <w:rPr>
          <w:rFonts w:ascii="Arial" w:hAnsi="Arial" w:cs="Arial"/>
        </w:rPr>
        <w:t>Registration</w:t>
      </w:r>
      <w:r w:rsidR="005450CE">
        <w:rPr>
          <w:rFonts w:ascii="Arial" w:hAnsi="Arial" w:cs="Arial"/>
        </w:rPr>
        <w:t>,</w:t>
      </w:r>
      <w:r w:rsidRPr="005450CE">
        <w:rPr>
          <w:rFonts w:ascii="Arial" w:hAnsi="Arial" w:cs="Arial"/>
        </w:rPr>
        <w:t xml:space="preserve"> sponsorship opened May 7</w:t>
      </w:r>
    </w:p>
    <w:p w14:paraId="35FE533C" w14:textId="77777777" w:rsidR="005450CE" w:rsidRDefault="005450CE" w:rsidP="005450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10CE" w:rsidRPr="005450CE">
        <w:rPr>
          <w:rFonts w:ascii="Arial" w:hAnsi="Arial" w:cs="Arial"/>
        </w:rPr>
        <w:t>lanning committee making good progress on topics</w:t>
      </w:r>
    </w:p>
    <w:p w14:paraId="13F2BA71" w14:textId="1EEC1FDC" w:rsidR="005450CE" w:rsidRDefault="005450CE" w:rsidP="005450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hold </w:t>
      </w:r>
      <w:r w:rsidR="009110CE" w:rsidRPr="005450CE">
        <w:rPr>
          <w:rFonts w:ascii="Arial" w:hAnsi="Arial" w:cs="Arial"/>
        </w:rPr>
        <w:t xml:space="preserve">director training in Bismarck </w:t>
      </w:r>
      <w:r>
        <w:rPr>
          <w:rFonts w:ascii="Arial" w:hAnsi="Arial" w:cs="Arial"/>
        </w:rPr>
        <w:t>following conference</w:t>
      </w:r>
      <w:r w:rsidR="009110CE" w:rsidRPr="005450CE">
        <w:rPr>
          <w:rFonts w:ascii="Arial" w:hAnsi="Arial" w:cs="Arial"/>
        </w:rPr>
        <w:t xml:space="preserve"> (Friday, July 23)</w:t>
      </w:r>
    </w:p>
    <w:p w14:paraId="46108E60" w14:textId="77777777" w:rsidR="005450CE" w:rsidRDefault="009110CE" w:rsidP="005450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5450CE">
        <w:rPr>
          <w:rFonts w:ascii="Arial" w:hAnsi="Arial" w:cs="Arial"/>
        </w:rPr>
        <w:t xml:space="preserve">OCSE </w:t>
      </w:r>
      <w:r w:rsidR="005450CE">
        <w:rPr>
          <w:rFonts w:ascii="Arial" w:hAnsi="Arial" w:cs="Arial"/>
        </w:rPr>
        <w:t>will</w:t>
      </w:r>
      <w:r w:rsidRPr="005450CE">
        <w:rPr>
          <w:rFonts w:ascii="Arial" w:hAnsi="Arial" w:cs="Arial"/>
        </w:rPr>
        <w:t xml:space="preserve"> share its training material</w:t>
      </w:r>
    </w:p>
    <w:p w14:paraId="3A306821" w14:textId="77777777" w:rsidR="005450CE" w:rsidRDefault="005450CE" w:rsidP="005450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Planning committee will work</w:t>
      </w:r>
      <w:r w:rsidR="009110CE" w:rsidRPr="005450CE">
        <w:rPr>
          <w:rFonts w:ascii="Arial" w:hAnsi="Arial" w:cs="Arial"/>
        </w:rPr>
        <w:t xml:space="preserve"> with available trainers depending on </w:t>
      </w:r>
      <w:r>
        <w:rPr>
          <w:rFonts w:ascii="Arial" w:hAnsi="Arial" w:cs="Arial"/>
        </w:rPr>
        <w:t xml:space="preserve">training </w:t>
      </w:r>
      <w:r w:rsidR="009110CE" w:rsidRPr="005450CE">
        <w:rPr>
          <w:rFonts w:ascii="Arial" w:hAnsi="Arial" w:cs="Arial"/>
        </w:rPr>
        <w:t>material selected</w:t>
      </w:r>
    </w:p>
    <w:p w14:paraId="70CB8578" w14:textId="77777777" w:rsidR="00065CFB" w:rsidRDefault="00065CFB" w:rsidP="00065CF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Registration a</w:t>
      </w:r>
      <w:r w:rsidRPr="00065CFB">
        <w:rPr>
          <w:rFonts w:ascii="Arial" w:hAnsi="Arial" w:cs="Arial"/>
        </w:rPr>
        <w:t xml:space="preserve">s of May 19: </w:t>
      </w:r>
    </w:p>
    <w:p w14:paraId="1792D836" w14:textId="7BFB0147" w:rsidR="00065CFB" w:rsidRPr="00065CFB" w:rsidRDefault="00065CFB" w:rsidP="00065CF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65CFB">
        <w:rPr>
          <w:rFonts w:ascii="Arial" w:hAnsi="Arial" w:cs="Arial"/>
        </w:rPr>
        <w:t>8 sponsorships at $1500 level</w:t>
      </w:r>
      <w:r>
        <w:rPr>
          <w:rFonts w:ascii="Arial" w:hAnsi="Arial" w:cs="Arial"/>
        </w:rPr>
        <w:t>,</w:t>
      </w:r>
      <w:r w:rsidRPr="00065CFB">
        <w:rPr>
          <w:rFonts w:ascii="Arial" w:hAnsi="Arial" w:cs="Arial"/>
        </w:rPr>
        <w:t xml:space="preserve"> 4 director registrations</w:t>
      </w:r>
      <w:r>
        <w:rPr>
          <w:rFonts w:ascii="Arial" w:hAnsi="Arial" w:cs="Arial"/>
        </w:rPr>
        <w:t>,</w:t>
      </w:r>
      <w:r w:rsidRPr="00065CFB">
        <w:rPr>
          <w:rFonts w:ascii="Arial" w:hAnsi="Arial" w:cs="Arial"/>
        </w:rPr>
        <w:t xml:space="preserve"> 20 early-bird</w:t>
      </w:r>
      <w:r>
        <w:rPr>
          <w:rFonts w:ascii="Arial" w:hAnsi="Arial" w:cs="Arial"/>
        </w:rPr>
        <w:t>s</w:t>
      </w:r>
    </w:p>
    <w:p w14:paraId="76BCD53D" w14:textId="77777777" w:rsidR="00065CFB" w:rsidRDefault="00065CFB" w:rsidP="00065CF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65CFB">
        <w:rPr>
          <w:rFonts w:ascii="Arial" w:hAnsi="Arial" w:cs="Arial"/>
        </w:rPr>
        <w:t>Historically 60 days pre-meeting, average registration was 36</w:t>
      </w:r>
    </w:p>
    <w:p w14:paraId="5EB163F3" w14:textId="2A8CA18A" w:rsidR="000B53DC" w:rsidRPr="000B53DC" w:rsidRDefault="00065CFB" w:rsidP="000B53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065CFB">
        <w:rPr>
          <w:rFonts w:ascii="Arial" w:hAnsi="Arial" w:cs="Arial"/>
        </w:rPr>
        <w:t xml:space="preserve">inal AV cost is $5,500 plus lodging and </w:t>
      </w:r>
      <w:r w:rsidR="000B53DC">
        <w:rPr>
          <w:rFonts w:ascii="Arial" w:hAnsi="Arial" w:cs="Arial"/>
        </w:rPr>
        <w:t xml:space="preserve">lift </w:t>
      </w:r>
      <w:r w:rsidRPr="00065CFB">
        <w:rPr>
          <w:rFonts w:ascii="Arial" w:hAnsi="Arial" w:cs="Arial"/>
        </w:rPr>
        <w:t>rental, budgeted $3,000</w:t>
      </w:r>
    </w:p>
    <w:p w14:paraId="7DB49C4E" w14:textId="4B67D857" w:rsidR="009110CE" w:rsidRPr="000B53DC" w:rsidRDefault="000B53DC" w:rsidP="000B53DC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Meeting decision points</w:t>
      </w:r>
      <w:r w:rsidR="001A086F">
        <w:rPr>
          <w:rFonts w:ascii="Arial" w:hAnsi="Arial" w:cs="Arial"/>
        </w:rPr>
        <w:t xml:space="preserve"> for Executive Committee</w:t>
      </w:r>
      <w:r>
        <w:rPr>
          <w:rFonts w:ascii="Arial" w:hAnsi="Arial" w:cs="Arial"/>
        </w:rPr>
        <w:t>:</w:t>
      </w:r>
    </w:p>
    <w:p w14:paraId="14DD50DA" w14:textId="551CB708" w:rsidR="009110CE" w:rsidRDefault="001A086F" w:rsidP="000B53D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110CE" w:rsidRPr="000B53DC">
        <w:rPr>
          <w:rFonts w:ascii="Arial" w:hAnsi="Arial" w:cs="Arial"/>
        </w:rPr>
        <w:t xml:space="preserve">harge directors to attend the director training on </w:t>
      </w:r>
      <w:proofErr w:type="gramStart"/>
      <w:r w:rsidR="009110CE" w:rsidRPr="000B53DC">
        <w:rPr>
          <w:rFonts w:ascii="Arial" w:hAnsi="Arial" w:cs="Arial"/>
        </w:rPr>
        <w:t>July 23?</w:t>
      </w:r>
      <w:proofErr w:type="gramEnd"/>
    </w:p>
    <w:p w14:paraId="49A682F3" w14:textId="18B63B86" w:rsidR="001A086F" w:rsidRPr="000B53DC" w:rsidRDefault="001A086F" w:rsidP="001A086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Short discussion of different approaches in the past, meal options, limited additional cost to provide training, benefits to directors</w:t>
      </w:r>
    </w:p>
    <w:p w14:paraId="372CD787" w14:textId="499E879A" w:rsidR="002A1D08" w:rsidRPr="000B53DC" w:rsidRDefault="001A086F" w:rsidP="000B53D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9B29F0">
        <w:rPr>
          <w:rFonts w:ascii="Arial" w:hAnsi="Arial" w:cs="Arial"/>
          <w:b/>
          <w:bCs/>
        </w:rPr>
        <w:t>Motion</w:t>
      </w:r>
      <w:r w:rsidR="002A1D08" w:rsidRPr="000B53DC">
        <w:rPr>
          <w:rFonts w:ascii="Arial" w:hAnsi="Arial" w:cs="Arial"/>
        </w:rPr>
        <w:t>: Liesa</w:t>
      </w:r>
      <w:r>
        <w:rPr>
          <w:rFonts w:ascii="Arial" w:hAnsi="Arial" w:cs="Arial"/>
        </w:rPr>
        <w:t xml:space="preserve"> (UT) moved that NCCSD provide the directors training at</w:t>
      </w:r>
      <w:r w:rsidR="002A1D08" w:rsidRPr="000B53DC">
        <w:rPr>
          <w:rFonts w:ascii="Arial" w:hAnsi="Arial" w:cs="Arial"/>
        </w:rPr>
        <w:t xml:space="preserve"> no charg</w:t>
      </w:r>
      <w:r>
        <w:rPr>
          <w:rFonts w:ascii="Arial" w:hAnsi="Arial" w:cs="Arial"/>
        </w:rPr>
        <w:t>e and include a meal</w:t>
      </w:r>
      <w:r w:rsidR="00E766A8" w:rsidRPr="000B53DC">
        <w:rPr>
          <w:rFonts w:ascii="Arial" w:hAnsi="Arial" w:cs="Arial"/>
        </w:rPr>
        <w:t xml:space="preserve">, Jeremy </w:t>
      </w:r>
      <w:r>
        <w:rPr>
          <w:rFonts w:ascii="Arial" w:hAnsi="Arial" w:cs="Arial"/>
        </w:rPr>
        <w:t xml:space="preserve">(NM) </w:t>
      </w:r>
      <w:r w:rsidR="00E766A8" w:rsidRPr="000B53DC">
        <w:rPr>
          <w:rFonts w:ascii="Arial" w:hAnsi="Arial" w:cs="Arial"/>
        </w:rPr>
        <w:t>second</w:t>
      </w:r>
      <w:r>
        <w:rPr>
          <w:rFonts w:ascii="Arial" w:hAnsi="Arial" w:cs="Arial"/>
        </w:rPr>
        <w:t>ed, no discussion</w:t>
      </w:r>
    </w:p>
    <w:p w14:paraId="4046109E" w14:textId="3711B56A" w:rsidR="00E766A8" w:rsidRPr="000B53DC" w:rsidRDefault="001A086F" w:rsidP="000B53D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Motion carried </w:t>
      </w:r>
      <w:r w:rsidR="00E766A8" w:rsidRPr="000B53DC">
        <w:rPr>
          <w:rFonts w:ascii="Arial" w:hAnsi="Arial" w:cs="Arial"/>
        </w:rPr>
        <w:t>unanimously</w:t>
      </w:r>
      <w:r>
        <w:rPr>
          <w:rFonts w:ascii="Arial" w:hAnsi="Arial" w:cs="Arial"/>
        </w:rPr>
        <w:t xml:space="preserve"> by voice vote</w:t>
      </w:r>
    </w:p>
    <w:p w14:paraId="0973800F" w14:textId="47B00BAB" w:rsidR="009110CE" w:rsidRPr="009B29F0" w:rsidRDefault="009110CE" w:rsidP="000B53DC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B53DC">
        <w:rPr>
          <w:rFonts w:ascii="Arial" w:hAnsi="Arial" w:cs="Arial"/>
        </w:rPr>
        <w:t>If virtual attendance an option for directors, what fee?</w:t>
      </w:r>
    </w:p>
    <w:p w14:paraId="73CCFA4A" w14:textId="0B3DA15D" w:rsidR="009B29F0" w:rsidRDefault="009B29F0" w:rsidP="009B29F0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</w:rPr>
        <w:t>Discussed costs to provide virtual option, fees for recent virtual child support conference</w:t>
      </w:r>
    </w:p>
    <w:p w14:paraId="6FEF24E0" w14:textId="51BC7FA9" w:rsidR="00E766A8" w:rsidRPr="000B53DC" w:rsidRDefault="009B29F0" w:rsidP="000B53D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9B29F0">
        <w:rPr>
          <w:rFonts w:ascii="Arial" w:hAnsi="Arial" w:cs="Arial"/>
          <w:b/>
          <w:bCs/>
        </w:rPr>
        <w:t>Motion</w:t>
      </w:r>
      <w:r w:rsidR="00E766A8" w:rsidRPr="000B53DC">
        <w:rPr>
          <w:rFonts w:ascii="Arial" w:hAnsi="Arial" w:cs="Arial"/>
        </w:rPr>
        <w:t>: Liesa</w:t>
      </w:r>
      <w:r>
        <w:rPr>
          <w:rFonts w:ascii="Arial" w:hAnsi="Arial" w:cs="Arial"/>
        </w:rPr>
        <w:t xml:space="preserve"> moved to charge $150 per participant to partly </w:t>
      </w:r>
      <w:r w:rsidR="00E766A8" w:rsidRPr="000B53DC">
        <w:rPr>
          <w:rFonts w:ascii="Arial" w:hAnsi="Arial" w:cs="Arial"/>
        </w:rPr>
        <w:t xml:space="preserve">recoup </w:t>
      </w:r>
      <w:r>
        <w:rPr>
          <w:rFonts w:ascii="Arial" w:hAnsi="Arial" w:cs="Arial"/>
        </w:rPr>
        <w:t>AV costs</w:t>
      </w:r>
      <w:r w:rsidR="00E766A8" w:rsidRPr="000B53DC">
        <w:rPr>
          <w:rFonts w:ascii="Arial" w:hAnsi="Arial" w:cs="Arial"/>
        </w:rPr>
        <w:t>, Jeremy seconded</w:t>
      </w:r>
      <w:r>
        <w:rPr>
          <w:rFonts w:ascii="Arial" w:hAnsi="Arial" w:cs="Arial"/>
        </w:rPr>
        <w:t>, no discussion</w:t>
      </w:r>
    </w:p>
    <w:p w14:paraId="3950EBE2" w14:textId="77777777" w:rsidR="009B29F0" w:rsidRPr="000B53DC" w:rsidRDefault="009B29F0" w:rsidP="009B29F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Motion carried </w:t>
      </w:r>
      <w:r w:rsidRPr="000B53DC">
        <w:rPr>
          <w:rFonts w:ascii="Arial" w:hAnsi="Arial" w:cs="Arial"/>
        </w:rPr>
        <w:t>unanimously</w:t>
      </w:r>
      <w:r>
        <w:rPr>
          <w:rFonts w:ascii="Arial" w:hAnsi="Arial" w:cs="Arial"/>
        </w:rPr>
        <w:t xml:space="preserve"> by voice vote</w:t>
      </w:r>
    </w:p>
    <w:p w14:paraId="2F047027" w14:textId="47BC68B3" w:rsidR="009110CE" w:rsidRDefault="009110CE" w:rsidP="000B53DC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B53DC">
        <w:rPr>
          <w:rFonts w:ascii="Arial" w:hAnsi="Arial" w:cs="Arial"/>
        </w:rPr>
        <w:t xml:space="preserve">If virtual attendance an option, </w:t>
      </w:r>
      <w:r w:rsidR="009B29F0">
        <w:rPr>
          <w:rFonts w:ascii="Arial" w:hAnsi="Arial" w:cs="Arial"/>
        </w:rPr>
        <w:t>offer</w:t>
      </w:r>
      <w:r w:rsidRPr="000B53DC">
        <w:rPr>
          <w:rFonts w:ascii="Arial" w:hAnsi="Arial" w:cs="Arial"/>
        </w:rPr>
        <w:t xml:space="preserve"> to OCSE</w:t>
      </w:r>
      <w:r w:rsidR="009B29F0">
        <w:rPr>
          <w:rFonts w:ascii="Arial" w:hAnsi="Arial" w:cs="Arial"/>
        </w:rPr>
        <w:t>? I</w:t>
      </w:r>
      <w:r w:rsidRPr="000B53DC">
        <w:rPr>
          <w:rFonts w:ascii="Arial" w:hAnsi="Arial" w:cs="Arial"/>
        </w:rPr>
        <w:t xml:space="preserve">f so, what fee? </w:t>
      </w:r>
    </w:p>
    <w:p w14:paraId="2C4CCF52" w14:textId="163C031B" w:rsidR="00E766A8" w:rsidRPr="000B53DC" w:rsidRDefault="009D27FA" w:rsidP="000B53D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B53DC">
        <w:rPr>
          <w:rFonts w:ascii="Arial" w:hAnsi="Arial" w:cs="Arial"/>
        </w:rPr>
        <w:t>A lot of discussion about the pros and cons</w:t>
      </w:r>
      <w:r w:rsidR="009B29F0">
        <w:rPr>
          <w:rFonts w:ascii="Arial" w:hAnsi="Arial" w:cs="Arial"/>
        </w:rPr>
        <w:t xml:space="preserve"> of including/excluding OCSE from virtual attendance</w:t>
      </w:r>
      <w:r w:rsidRPr="000B53DC">
        <w:rPr>
          <w:rFonts w:ascii="Arial" w:hAnsi="Arial" w:cs="Arial"/>
        </w:rPr>
        <w:t>, the value</w:t>
      </w:r>
      <w:r w:rsidR="009B29F0">
        <w:rPr>
          <w:rFonts w:ascii="Arial" w:hAnsi="Arial" w:cs="Arial"/>
        </w:rPr>
        <w:t xml:space="preserve"> added</w:t>
      </w:r>
      <w:r w:rsidRPr="000B53DC">
        <w:rPr>
          <w:rFonts w:ascii="Arial" w:hAnsi="Arial" w:cs="Arial"/>
        </w:rPr>
        <w:t xml:space="preserve">, </w:t>
      </w:r>
      <w:r w:rsidR="009B29F0">
        <w:rPr>
          <w:rFonts w:ascii="Arial" w:hAnsi="Arial" w:cs="Arial"/>
        </w:rPr>
        <w:t xml:space="preserve">OCSE interest, </w:t>
      </w:r>
      <w:r w:rsidRPr="000B53DC">
        <w:rPr>
          <w:rFonts w:ascii="Arial" w:hAnsi="Arial" w:cs="Arial"/>
        </w:rPr>
        <w:t>etc.</w:t>
      </w:r>
    </w:p>
    <w:p w14:paraId="6CCA05F3" w14:textId="72341AF2" w:rsidR="009B29F0" w:rsidRDefault="00B877E9" w:rsidP="000B53D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B53DC">
        <w:rPr>
          <w:rFonts w:ascii="Arial" w:hAnsi="Arial" w:cs="Arial"/>
        </w:rPr>
        <w:t xml:space="preserve">Will explore </w:t>
      </w:r>
      <w:r w:rsidR="009B29F0">
        <w:rPr>
          <w:rFonts w:ascii="Arial" w:hAnsi="Arial" w:cs="Arial"/>
        </w:rPr>
        <w:t xml:space="preserve">possibility </w:t>
      </w:r>
      <w:r w:rsidRPr="000B53DC">
        <w:rPr>
          <w:rFonts w:ascii="Arial" w:hAnsi="Arial" w:cs="Arial"/>
        </w:rPr>
        <w:t xml:space="preserve">with OCSE </w:t>
      </w:r>
      <w:proofErr w:type="gramStart"/>
      <w:r w:rsidR="009B29F0">
        <w:rPr>
          <w:rFonts w:ascii="Arial" w:hAnsi="Arial" w:cs="Arial"/>
        </w:rPr>
        <w:t>at</w:t>
      </w:r>
      <w:proofErr w:type="gramEnd"/>
      <w:r w:rsidRPr="000B53DC">
        <w:rPr>
          <w:rFonts w:ascii="Arial" w:hAnsi="Arial" w:cs="Arial"/>
        </w:rPr>
        <w:t xml:space="preserve"> June</w:t>
      </w:r>
      <w:r w:rsidR="009B29F0">
        <w:rPr>
          <w:rFonts w:ascii="Arial" w:hAnsi="Arial" w:cs="Arial"/>
        </w:rPr>
        <w:t xml:space="preserve"> NCCSD/OCSE meeting</w:t>
      </w:r>
      <w:r w:rsidRPr="000B53DC">
        <w:rPr>
          <w:rFonts w:ascii="Arial" w:hAnsi="Arial" w:cs="Arial"/>
        </w:rPr>
        <w:t>—would $150 be a barrier?</w:t>
      </w:r>
    </w:p>
    <w:p w14:paraId="1C3378F9" w14:textId="1D532D05" w:rsidR="009110CE" w:rsidRPr="000B53DC" w:rsidRDefault="00B877E9" w:rsidP="000B53D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0B53DC">
        <w:rPr>
          <w:rFonts w:ascii="Arial" w:hAnsi="Arial" w:cs="Arial"/>
        </w:rPr>
        <w:t>No decisions made</w:t>
      </w:r>
    </w:p>
    <w:p w14:paraId="13FA3AC4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01AD3D8F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6E1F4DF2" w14:textId="64AEA133" w:rsidR="002B1BCB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a couple times—preparing for July conference</w:t>
      </w:r>
    </w:p>
    <w:p w14:paraId="1A6B0842" w14:textId="076E6B9A" w:rsidR="00B877E9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 tracks</w:t>
      </w:r>
    </w:p>
    <w:p w14:paraId="41FE2332" w14:textId="74E06893" w:rsidR="00683894" w:rsidRDefault="00B877E9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Documentation of process </w:t>
      </w:r>
    </w:p>
    <w:p w14:paraId="6018CD94" w14:textId="5A5ED7BE" w:rsidR="00B877E9" w:rsidRDefault="00B877E9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More interactive dialog about tips/tricks—closed door meeting</w:t>
      </w:r>
    </w:p>
    <w:p w14:paraId="51B635AF" w14:textId="1BBD4015" w:rsidR="00B877E9" w:rsidRPr="00065CFB" w:rsidRDefault="00B877E9" w:rsidP="00065CF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Just heard back from OCSE on questions pose</w:t>
      </w:r>
      <w:r w:rsidR="00065CFB">
        <w:rPr>
          <w:rFonts w:ascii="Arial" w:hAnsi="Arial" w:cs="Arial"/>
        </w:rPr>
        <w:t>d--w</w:t>
      </w:r>
      <w:r w:rsidRPr="00065CFB">
        <w:rPr>
          <w:rFonts w:ascii="Arial" w:hAnsi="Arial" w:cs="Arial"/>
        </w:rPr>
        <w:t>ill review</w:t>
      </w:r>
      <w:r w:rsidR="00065CFB">
        <w:rPr>
          <w:rFonts w:ascii="Arial" w:hAnsi="Arial" w:cs="Arial"/>
        </w:rPr>
        <w:t xml:space="preserve">, hope it </w:t>
      </w:r>
      <w:r w:rsidRPr="00065CFB">
        <w:rPr>
          <w:rFonts w:ascii="Arial" w:hAnsi="Arial" w:cs="Arial"/>
        </w:rPr>
        <w:t>clarif</w:t>
      </w:r>
      <w:r w:rsidR="00065CFB">
        <w:rPr>
          <w:rFonts w:ascii="Arial" w:hAnsi="Arial" w:cs="Arial"/>
        </w:rPr>
        <w:t>ies</w:t>
      </w:r>
    </w:p>
    <w:p w14:paraId="024B0EB2" w14:textId="31F91AD8" w:rsidR="00B877E9" w:rsidRDefault="00065CFB" w:rsidP="00B877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</w:t>
      </w:r>
      <w:r w:rsidR="00B877E9">
        <w:rPr>
          <w:rFonts w:ascii="Arial" w:hAnsi="Arial" w:cs="Arial"/>
        </w:rPr>
        <w:t xml:space="preserve"> to gather feedback </w:t>
      </w:r>
      <w:r>
        <w:rPr>
          <w:rFonts w:ascii="Arial" w:hAnsi="Arial" w:cs="Arial"/>
        </w:rPr>
        <w:t>at annual conference</w:t>
      </w:r>
      <w:r w:rsidR="00B877E9">
        <w:rPr>
          <w:rFonts w:ascii="Arial" w:hAnsi="Arial" w:cs="Arial"/>
        </w:rPr>
        <w:t xml:space="preserve"> about what should be next</w:t>
      </w:r>
      <w:r>
        <w:rPr>
          <w:rFonts w:ascii="Arial" w:hAnsi="Arial" w:cs="Arial"/>
        </w:rPr>
        <w:t xml:space="preserve"> for workgroup</w:t>
      </w:r>
    </w:p>
    <w:p w14:paraId="4D98FD52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013B098F" w14:textId="75D32A49" w:rsidR="002B1BCB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today</w:t>
      </w:r>
    </w:p>
    <w:p w14:paraId="410A2430" w14:textId="7C58F01D" w:rsidR="00B877E9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Finished up standard VOE template – 40 states agreed to use, others may still</w:t>
      </w:r>
      <w:r w:rsidR="00065CFB">
        <w:rPr>
          <w:rFonts w:ascii="Arial" w:hAnsi="Arial" w:cs="Arial"/>
        </w:rPr>
        <w:t xml:space="preserve"> respond</w:t>
      </w:r>
    </w:p>
    <w:p w14:paraId="06AE27A7" w14:textId="58A4089A" w:rsidR="00B877E9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Employers very happy about this</w:t>
      </w:r>
    </w:p>
    <w:p w14:paraId="27EAD3B0" w14:textId="29C555DC" w:rsidR="00B877E9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Latest version is only 1.5 pages – moved all the benefits</w:t>
      </w:r>
      <w:r w:rsidR="00065CFB">
        <w:rPr>
          <w:rFonts w:ascii="Arial" w:hAnsi="Arial" w:cs="Arial"/>
        </w:rPr>
        <w:t xml:space="preserve"> questions</w:t>
      </w:r>
      <w:r>
        <w:rPr>
          <w:rFonts w:ascii="Arial" w:hAnsi="Arial" w:cs="Arial"/>
        </w:rPr>
        <w:t xml:space="preserve"> to an addendum</w:t>
      </w:r>
    </w:p>
    <w:p w14:paraId="4B2C6087" w14:textId="29D31F4B" w:rsidR="00B877E9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States</w:t>
      </w:r>
      <w:r w:rsidR="00065CFB">
        <w:rPr>
          <w:rFonts w:ascii="Arial" w:hAnsi="Arial" w:cs="Arial"/>
        </w:rPr>
        <w:t xml:space="preserve"> generally </w:t>
      </w:r>
      <w:r>
        <w:rPr>
          <w:rFonts w:ascii="Arial" w:hAnsi="Arial" w:cs="Arial"/>
        </w:rPr>
        <w:t>considering workable</w:t>
      </w:r>
    </w:p>
    <w:p w14:paraId="1E3B0BDE" w14:textId="06DB5550" w:rsidR="00B877E9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 version </w:t>
      </w:r>
      <w:r w:rsidR="00065CFB">
        <w:rPr>
          <w:rFonts w:ascii="Arial" w:hAnsi="Arial" w:cs="Arial"/>
        </w:rPr>
        <w:t>forth</w:t>
      </w:r>
      <w:r>
        <w:rPr>
          <w:rFonts w:ascii="Arial" w:hAnsi="Arial" w:cs="Arial"/>
        </w:rPr>
        <w:t>coming</w:t>
      </w:r>
      <w:r w:rsidR="00065CFB">
        <w:rPr>
          <w:rFonts w:ascii="Arial" w:hAnsi="Arial" w:cs="Arial"/>
        </w:rPr>
        <w:t xml:space="preserve"> soon to listserv</w:t>
      </w:r>
    </w:p>
    <w:p w14:paraId="50EA7376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4D5C5EC4" w14:textId="33D8A059" w:rsidR="002B1BCB" w:rsidRDefault="009C509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877E9">
        <w:rPr>
          <w:rFonts w:ascii="Arial" w:hAnsi="Arial" w:cs="Arial"/>
        </w:rPr>
        <w:t>erchant services account</w:t>
      </w:r>
      <w:r>
        <w:rPr>
          <w:rFonts w:ascii="Arial" w:hAnsi="Arial" w:cs="Arial"/>
        </w:rPr>
        <w:t xml:space="preserve"> was closed</w:t>
      </w:r>
      <w:r w:rsidR="00B877E9">
        <w:rPr>
          <w:rFonts w:ascii="Arial" w:hAnsi="Arial" w:cs="Arial"/>
        </w:rPr>
        <w:t xml:space="preserve"> because </w:t>
      </w:r>
      <w:r>
        <w:rPr>
          <w:rFonts w:ascii="Arial" w:hAnsi="Arial" w:cs="Arial"/>
        </w:rPr>
        <w:t xml:space="preserve">NCCSD </w:t>
      </w:r>
      <w:r w:rsidR="00B877E9">
        <w:rPr>
          <w:rFonts w:ascii="Arial" w:hAnsi="Arial" w:cs="Arial"/>
        </w:rPr>
        <w:t xml:space="preserve">didn’t </w:t>
      </w:r>
      <w:r>
        <w:rPr>
          <w:rFonts w:ascii="Arial" w:hAnsi="Arial" w:cs="Arial"/>
        </w:rPr>
        <w:t>use last year because conference was cancelled</w:t>
      </w:r>
    </w:p>
    <w:p w14:paraId="78B9E609" w14:textId="7996FB1F" w:rsidR="00B877E9" w:rsidRPr="00B877E9" w:rsidRDefault="00B877E9" w:rsidP="00B877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Reopened</w:t>
      </w:r>
      <w:r w:rsidR="009C5095">
        <w:rPr>
          <w:rFonts w:ascii="Arial" w:hAnsi="Arial" w:cs="Arial"/>
        </w:rPr>
        <w:t xml:space="preserve"> account,</w:t>
      </w:r>
      <w:r>
        <w:rPr>
          <w:rFonts w:ascii="Arial" w:hAnsi="Arial" w:cs="Arial"/>
        </w:rPr>
        <w:t xml:space="preserve"> but now web only and at less cost</w:t>
      </w:r>
    </w:p>
    <w:p w14:paraId="6BAC75E5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5233B339" w14:textId="06B0CA22" w:rsidR="003179D0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Had a presentation from states with media marketing grant</w:t>
      </w:r>
    </w:p>
    <w:p w14:paraId="4605D54F" w14:textId="77777777" w:rsidR="00DF5B38" w:rsidRDefault="00B877E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Still </w:t>
      </w:r>
      <w:r w:rsidR="00DF5B38">
        <w:rPr>
          <w:rFonts w:ascii="Arial" w:hAnsi="Arial" w:cs="Arial"/>
        </w:rPr>
        <w:t xml:space="preserve">interest in </w:t>
      </w:r>
      <w:r>
        <w:rPr>
          <w:rFonts w:ascii="Arial" w:hAnsi="Arial" w:cs="Arial"/>
        </w:rPr>
        <w:t>national campaign</w:t>
      </w:r>
    </w:p>
    <w:p w14:paraId="47473D7D" w14:textId="32788885" w:rsidR="00B877E9" w:rsidRDefault="00DF5B38" w:rsidP="00DF5B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877E9">
        <w:rPr>
          <w:rFonts w:ascii="Arial" w:hAnsi="Arial" w:cs="Arial"/>
        </w:rPr>
        <w:t>ational</w:t>
      </w:r>
      <w:r>
        <w:rPr>
          <w:rFonts w:ascii="Arial" w:hAnsi="Arial" w:cs="Arial"/>
        </w:rPr>
        <w:t>/universal</w:t>
      </w:r>
      <w:r w:rsidR="00B877E9">
        <w:rPr>
          <w:rFonts w:ascii="Arial" w:hAnsi="Arial" w:cs="Arial"/>
        </w:rPr>
        <w:t xml:space="preserve"> application</w:t>
      </w:r>
      <w:r>
        <w:rPr>
          <w:rFonts w:ascii="Arial" w:hAnsi="Arial" w:cs="Arial"/>
        </w:rPr>
        <w:t xml:space="preserve"> for services</w:t>
      </w:r>
      <w:r w:rsidR="00B877E9">
        <w:rPr>
          <w:rFonts w:ascii="Arial" w:hAnsi="Arial" w:cs="Arial"/>
        </w:rPr>
        <w:t>, doing a little testing of feasibility</w:t>
      </w:r>
    </w:p>
    <w:p w14:paraId="15074F71" w14:textId="062DAD9F" w:rsidR="00B877E9" w:rsidRDefault="00B877E9" w:rsidP="00DF5B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Paternity/parentage – standing up a site to support value of paternity, not</w:t>
      </w:r>
      <w:r w:rsidR="00DF5B38">
        <w:rPr>
          <w:rFonts w:ascii="Arial" w:hAnsi="Arial" w:cs="Arial"/>
        </w:rPr>
        <w:t xml:space="preserve"> necessarily working in child support angle</w:t>
      </w:r>
    </w:p>
    <w:p w14:paraId="0F8AE324" w14:textId="1BC43F7B" w:rsidR="00B877E9" w:rsidRDefault="00DF5B3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 to Executive Committee: </w:t>
      </w:r>
      <w:r w:rsidR="00B877E9">
        <w:rPr>
          <w:rFonts w:ascii="Arial" w:hAnsi="Arial" w:cs="Arial"/>
        </w:rPr>
        <w:t>Is there a preference about focus?</w:t>
      </w:r>
    </w:p>
    <w:p w14:paraId="52C4198A" w14:textId="4221C0D1" w:rsidR="00DF5B38" w:rsidRPr="00A56427" w:rsidRDefault="00DF5B38" w:rsidP="00DF5B3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Consensus: both </w:t>
      </w:r>
      <w:r w:rsidRPr="00DF5B3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324B5A" w14:textId="5FF93AA2" w:rsidR="009C5095" w:rsidRPr="009C5095" w:rsidRDefault="002B1BCB" w:rsidP="009C509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2481723F" w14:textId="6CEB7F6D" w:rsidR="009C5095" w:rsidRPr="009C5095" w:rsidRDefault="009C5095" w:rsidP="009C50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</w:t>
      </w:r>
      <w:r w:rsidRPr="009C5095">
        <w:rPr>
          <w:rFonts w:ascii="Arial" w:hAnsi="Arial" w:cs="Arial"/>
        </w:rPr>
        <w:t xml:space="preserve"> focus is Guide for New Directors</w:t>
      </w:r>
    </w:p>
    <w:p w14:paraId="1508975C" w14:textId="77777777" w:rsidR="009C5095" w:rsidRPr="009C5095" w:rsidRDefault="009C5095" w:rsidP="009C50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9C5095">
        <w:rPr>
          <w:rFonts w:ascii="Arial" w:hAnsi="Arial" w:cs="Arial"/>
        </w:rPr>
        <w:t>OCSE agreed to update/revise their current guide</w:t>
      </w:r>
    </w:p>
    <w:p w14:paraId="62CB1C87" w14:textId="10E97F5B" w:rsidR="002B1BCB" w:rsidRPr="009C5095" w:rsidRDefault="009C5095" w:rsidP="009C509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C5095">
        <w:rPr>
          <w:rFonts w:ascii="Arial" w:hAnsi="Arial" w:cs="Arial"/>
        </w:rPr>
        <w:t xml:space="preserve">ommittee wants to ensure that the guide is from the perspective of the director </w:t>
      </w:r>
    </w:p>
    <w:p w14:paraId="2512551D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</w:t>
      </w:r>
      <w:r w:rsidR="00921051">
        <w:rPr>
          <w:rFonts w:ascii="Arial" w:hAnsi="Arial" w:cs="Arial"/>
        </w:rPr>
        <w:t>Erin</w:t>
      </w:r>
    </w:p>
    <w:p w14:paraId="465AA60F" w14:textId="438ABE69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C179E">
        <w:rPr>
          <w:rFonts w:ascii="Arial" w:hAnsi="Arial" w:cs="Arial"/>
        </w:rPr>
        <w:t>orking on the federal agenda for the new OCSE</w:t>
      </w:r>
      <w:r>
        <w:rPr>
          <w:rFonts w:ascii="Arial" w:hAnsi="Arial" w:cs="Arial"/>
        </w:rPr>
        <w:t xml:space="preserve"> </w:t>
      </w:r>
      <w:r w:rsidRPr="00BC179E">
        <w:rPr>
          <w:rFonts w:ascii="Arial" w:hAnsi="Arial" w:cs="Arial"/>
        </w:rPr>
        <w:t>commissioner</w:t>
      </w:r>
      <w:r>
        <w:rPr>
          <w:rFonts w:ascii="Arial" w:hAnsi="Arial" w:cs="Arial"/>
        </w:rPr>
        <w:t xml:space="preserve"> and </w:t>
      </w:r>
      <w:r w:rsidRPr="00BC179E">
        <w:rPr>
          <w:rFonts w:ascii="Arial" w:hAnsi="Arial" w:cs="Arial"/>
        </w:rPr>
        <w:t>Congress</w:t>
      </w:r>
    </w:p>
    <w:p w14:paraId="646C910F" w14:textId="2D48239B" w:rsidR="00BC179E" w:rsidRPr="00BC179E" w:rsidRDefault="00BC179E" w:rsidP="00BC17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>Sections assigned to committee members</w:t>
      </w:r>
      <w:r>
        <w:rPr>
          <w:rFonts w:ascii="Arial" w:hAnsi="Arial" w:cs="Arial"/>
        </w:rPr>
        <w:t>,</w:t>
      </w:r>
      <w:r w:rsidRPr="00BC179E">
        <w:rPr>
          <w:rFonts w:ascii="Arial" w:hAnsi="Arial" w:cs="Arial"/>
        </w:rPr>
        <w:t xml:space="preserve"> due back at June meeting</w:t>
      </w:r>
    </w:p>
    <w:p w14:paraId="3405DF64" w14:textId="18B7710D" w:rsidR="00BC179E" w:rsidRP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 xml:space="preserve">Administrative Enforcement subcommittee working on survey to directors about </w:t>
      </w:r>
      <w:r>
        <w:rPr>
          <w:rFonts w:ascii="Arial" w:hAnsi="Arial" w:cs="Arial"/>
        </w:rPr>
        <w:t xml:space="preserve">Covid response </w:t>
      </w:r>
      <w:r w:rsidRPr="00BC179E">
        <w:rPr>
          <w:rFonts w:ascii="Arial" w:hAnsi="Arial" w:cs="Arial"/>
        </w:rPr>
        <w:t>actions</w:t>
      </w:r>
    </w:p>
    <w:p w14:paraId="4B580CDB" w14:textId="675AE3D7" w:rsidR="002B1BCB" w:rsidRP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>Interstate subcommittee will start up soon</w:t>
      </w:r>
      <w:r>
        <w:rPr>
          <w:rFonts w:ascii="Arial" w:hAnsi="Arial" w:cs="Arial"/>
        </w:rPr>
        <w:t>—</w:t>
      </w:r>
      <w:r w:rsidRPr="00BC179E">
        <w:rPr>
          <w:rFonts w:ascii="Arial" w:hAnsi="Arial" w:cs="Arial"/>
        </w:rPr>
        <w:t>will be opportunity for directors or designees to join</w:t>
      </w:r>
    </w:p>
    <w:p w14:paraId="0BF206CD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5EFBA6C2" w14:textId="5063D1CA" w:rsidR="002B1BCB" w:rsidRPr="00587BA6" w:rsidRDefault="00BC179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77395AD5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20141E9F" w14:textId="5A3420F3" w:rsidR="00B877E9" w:rsidRPr="00B877E9" w:rsidRDefault="00B877E9" w:rsidP="00B877E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BC179E">
        <w:rPr>
          <w:rFonts w:ascii="Arial" w:hAnsi="Arial" w:cs="Arial"/>
        </w:rPr>
        <w:t>report</w:t>
      </w:r>
    </w:p>
    <w:p w14:paraId="142CA4B9" w14:textId="77777777" w:rsidR="00275CD0" w:rsidRDefault="00275CD0" w:rsidP="00275C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Conference Program – Sharon/Adam</w:t>
      </w:r>
    </w:p>
    <w:p w14:paraId="2969CF3D" w14:textId="77777777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C179E">
        <w:rPr>
          <w:rFonts w:ascii="Arial" w:hAnsi="Arial" w:cs="Arial"/>
        </w:rPr>
        <w:t>lanning committee moving along nicely.</w:t>
      </w:r>
    </w:p>
    <w:p w14:paraId="273A8036" w14:textId="77777777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BC179E">
        <w:rPr>
          <w:rFonts w:ascii="Arial" w:hAnsi="Arial" w:cs="Arial"/>
        </w:rPr>
        <w:t>ood list of agenda topics</w:t>
      </w:r>
    </w:p>
    <w:p w14:paraId="2DFBAFDD" w14:textId="77777777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C179E">
        <w:rPr>
          <w:rFonts w:ascii="Arial" w:hAnsi="Arial" w:cs="Arial"/>
        </w:rPr>
        <w:t>urators for each section identified</w:t>
      </w:r>
      <w:r>
        <w:rPr>
          <w:rFonts w:ascii="Arial" w:hAnsi="Arial" w:cs="Arial"/>
        </w:rPr>
        <w:t xml:space="preserve">, will </w:t>
      </w:r>
      <w:r w:rsidRPr="00BC179E">
        <w:rPr>
          <w:rFonts w:ascii="Arial" w:hAnsi="Arial" w:cs="Arial"/>
        </w:rPr>
        <w:t>work on getting speakers</w:t>
      </w:r>
    </w:p>
    <w:p w14:paraId="1757937D" w14:textId="0A243A14" w:rsidR="00BC179E" w:rsidRPr="00BC179E" w:rsidRDefault="00BC179E" w:rsidP="00BC17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>Please give thought to contributing</w:t>
      </w:r>
      <w:r>
        <w:rPr>
          <w:rFonts w:ascii="Arial" w:hAnsi="Arial" w:cs="Arial"/>
        </w:rPr>
        <w:t>!</w:t>
      </w:r>
    </w:p>
    <w:p w14:paraId="36087975" w14:textId="77777777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 xml:space="preserve">Jim </w:t>
      </w:r>
      <w:r>
        <w:rPr>
          <w:rFonts w:ascii="Arial" w:hAnsi="Arial" w:cs="Arial"/>
        </w:rPr>
        <w:t xml:space="preserve">(ND) gave high-level </w:t>
      </w:r>
      <w:r w:rsidRPr="00BC179E">
        <w:rPr>
          <w:rFonts w:ascii="Arial" w:hAnsi="Arial" w:cs="Arial"/>
        </w:rPr>
        <w:t>walk</w:t>
      </w:r>
      <w:r>
        <w:rPr>
          <w:rFonts w:ascii="Arial" w:hAnsi="Arial" w:cs="Arial"/>
        </w:rPr>
        <w:t>-</w:t>
      </w:r>
      <w:r w:rsidRPr="00BC179E">
        <w:rPr>
          <w:rFonts w:ascii="Arial" w:hAnsi="Arial" w:cs="Arial"/>
        </w:rPr>
        <w:t xml:space="preserve">through </w:t>
      </w:r>
      <w:r>
        <w:rPr>
          <w:rFonts w:ascii="Arial" w:hAnsi="Arial" w:cs="Arial"/>
        </w:rPr>
        <w:t>of</w:t>
      </w:r>
      <w:r w:rsidRPr="00BC179E">
        <w:rPr>
          <w:rFonts w:ascii="Arial" w:hAnsi="Arial" w:cs="Arial"/>
        </w:rPr>
        <w:t xml:space="preserve"> agenda/activities</w:t>
      </w:r>
    </w:p>
    <w:p w14:paraId="15C1F163" w14:textId="3954C5A3" w:rsidR="00BC179E" w:rsidRPr="00BC179E" w:rsidRDefault="00BC179E" w:rsidP="00BC179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>Working on child support reunion type activity for Thursday night</w:t>
      </w:r>
    </w:p>
    <w:p w14:paraId="2C8562D1" w14:textId="4583B317" w:rsidR="00275CD0" w:rsidRP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 xml:space="preserve">Jim will work on agenda </w:t>
      </w:r>
      <w:r>
        <w:rPr>
          <w:rFonts w:ascii="Arial" w:hAnsi="Arial" w:cs="Arial"/>
        </w:rPr>
        <w:t>to</w:t>
      </w:r>
      <w:r w:rsidRPr="00BC179E">
        <w:rPr>
          <w:rFonts w:ascii="Arial" w:hAnsi="Arial" w:cs="Arial"/>
        </w:rPr>
        <w:t xml:space="preserve"> be used by directors to obtain </w:t>
      </w:r>
      <w:r>
        <w:rPr>
          <w:rFonts w:ascii="Arial" w:hAnsi="Arial" w:cs="Arial"/>
        </w:rPr>
        <w:t xml:space="preserve">travel </w:t>
      </w:r>
      <w:r w:rsidRPr="00BC179E">
        <w:rPr>
          <w:rFonts w:ascii="Arial" w:hAnsi="Arial" w:cs="Arial"/>
        </w:rPr>
        <w:t>approval</w:t>
      </w:r>
    </w:p>
    <w:p w14:paraId="3C9FA805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53FD9F42" w14:textId="461F9CAC" w:rsidR="00D3246E" w:rsidRPr="00D867D9" w:rsidRDefault="00BC179E" w:rsidP="00BC179E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None</w:t>
      </w:r>
    </w:p>
    <w:p w14:paraId="43D37FD7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6D52D319" w14:textId="0C43CDF6" w:rsidR="00275CD0" w:rsidRPr="009A111A" w:rsidRDefault="00275CD0" w:rsidP="00275C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eastAsia="Calibri" w:hAnsi="Arial" w:cs="Arial"/>
          <w:bCs/>
          <w:sz w:val="24"/>
          <w:szCs w:val="24"/>
        </w:rPr>
      </w:pPr>
      <w:r w:rsidRPr="00275CD0">
        <w:rPr>
          <w:rFonts w:ascii="Arial" w:hAnsi="Arial" w:cs="Arial"/>
        </w:rPr>
        <w:t>Appointment</w:t>
      </w:r>
      <w:r>
        <w:rPr>
          <w:rFonts w:ascii="Arial" w:eastAsia="Calibri" w:hAnsi="Arial" w:cs="Arial"/>
          <w:bCs/>
          <w:sz w:val="24"/>
          <w:szCs w:val="24"/>
        </w:rPr>
        <w:t xml:space="preserve"> of Nominating Committee</w:t>
      </w:r>
    </w:p>
    <w:p w14:paraId="500447CE" w14:textId="77777777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 xml:space="preserve">Jim will </w:t>
      </w:r>
      <w:r>
        <w:rPr>
          <w:rFonts w:ascii="Arial" w:hAnsi="Arial" w:cs="Arial"/>
        </w:rPr>
        <w:t>put</w:t>
      </w:r>
      <w:r w:rsidRPr="00BC179E">
        <w:rPr>
          <w:rFonts w:ascii="Arial" w:hAnsi="Arial" w:cs="Arial"/>
        </w:rPr>
        <w:t xml:space="preserve"> together 3-person nominating committee for next year’s NCCSD officers.</w:t>
      </w:r>
    </w:p>
    <w:p w14:paraId="5DAC161B" w14:textId="024CD3D5" w:rsidR="00BC179E" w:rsidRP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 xml:space="preserve">Usually includes former NCCSD presidents but Erin </w:t>
      </w:r>
      <w:r>
        <w:rPr>
          <w:rFonts w:ascii="Arial" w:hAnsi="Arial" w:cs="Arial"/>
        </w:rPr>
        <w:t xml:space="preserve">(MI) </w:t>
      </w:r>
      <w:r w:rsidRPr="00BC179E">
        <w:rPr>
          <w:rFonts w:ascii="Arial" w:hAnsi="Arial" w:cs="Arial"/>
        </w:rPr>
        <w:t>is the only former president (and will take the lead)</w:t>
      </w:r>
    </w:p>
    <w:p w14:paraId="23DC4548" w14:textId="766D72C5" w:rsidR="0033345D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C179E">
        <w:rPr>
          <w:rFonts w:ascii="Arial" w:hAnsi="Arial" w:cs="Arial"/>
        </w:rPr>
        <w:t>onsidering other directors to include</w:t>
      </w:r>
    </w:p>
    <w:p w14:paraId="5FD8D864" w14:textId="1D927DA6" w:rsidR="00BC179E" w:rsidRDefault="00BC179E" w:rsidP="00BC179E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BC179E">
        <w:rPr>
          <w:rFonts w:ascii="Arial" w:hAnsi="Arial" w:cs="Arial"/>
        </w:rPr>
        <w:t>Host website for national campaign</w:t>
      </w:r>
    </w:p>
    <w:p w14:paraId="06E5B75D" w14:textId="77777777" w:rsid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David (CA) </w:t>
      </w:r>
      <w:r w:rsidRPr="00BC179E">
        <w:rPr>
          <w:rFonts w:ascii="Arial" w:hAnsi="Arial" w:cs="Arial"/>
        </w:rPr>
        <w:t>would like to talk about NCCSD possibly being the host for a national campaign</w:t>
      </w:r>
    </w:p>
    <w:p w14:paraId="6B760D92" w14:textId="6456DBB0" w:rsidR="00BC179E" w:rsidRP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t>NCCSD as an organization could do more of these kind of things on behalf of all states</w:t>
      </w:r>
    </w:p>
    <w:p w14:paraId="17EB0C5E" w14:textId="2AF38689" w:rsidR="00BC179E" w:rsidRPr="00BC179E" w:rsidRDefault="00BC179E" w:rsidP="00BC179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C179E">
        <w:rPr>
          <w:rFonts w:ascii="Arial" w:hAnsi="Arial" w:cs="Arial"/>
        </w:rPr>
        <w:lastRenderedPageBreak/>
        <w:t>To be discussed further</w:t>
      </w:r>
    </w:p>
    <w:p w14:paraId="3354F50C" w14:textId="5F879B15" w:rsidR="0033345D" w:rsidRPr="00D6768E" w:rsidRDefault="00A31528" w:rsidP="00D6768E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275CD0">
        <w:rPr>
          <w:rFonts w:ascii="Arial" w:hAnsi="Arial" w:cs="Arial"/>
          <w:sz w:val="24"/>
        </w:rPr>
        <w:t>June 17, 2021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5D49A087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6CA04CB5" w14:textId="1FE038DE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6B29A0">
        <w:rPr>
          <w:rFonts w:ascii="Arial" w:hAnsi="Arial" w:cs="Arial"/>
          <w:i/>
          <w:color w:val="000000" w:themeColor="text1"/>
        </w:rPr>
        <w:t>3:21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5CABAAA5" w14:textId="628AA3A8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  <w:r w:rsidR="00D6768E">
        <w:rPr>
          <w:rFonts w:ascii="Arial" w:hAnsi="Arial" w:cs="Arial"/>
          <w:i/>
          <w:color w:val="000000" w:themeColor="text1"/>
        </w:rPr>
        <w:t>, with assistance from Michele Cristello, NCCSD Vice President</w:t>
      </w:r>
    </w:p>
    <w:p w14:paraId="40BE758D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AF81" w14:textId="77777777" w:rsidR="00587673" w:rsidRDefault="00587673" w:rsidP="003179D0">
      <w:pPr>
        <w:spacing w:after="0" w:line="240" w:lineRule="auto"/>
      </w:pPr>
      <w:r>
        <w:separator/>
      </w:r>
    </w:p>
  </w:endnote>
  <w:endnote w:type="continuationSeparator" w:id="0">
    <w:p w14:paraId="5C295D33" w14:textId="77777777" w:rsidR="00587673" w:rsidRDefault="00587673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F5B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F396" w14:textId="77777777" w:rsidR="00587673" w:rsidRDefault="00587673" w:rsidP="003179D0">
      <w:pPr>
        <w:spacing w:after="0" w:line="240" w:lineRule="auto"/>
      </w:pPr>
      <w:r>
        <w:separator/>
      </w:r>
    </w:p>
  </w:footnote>
  <w:footnote w:type="continuationSeparator" w:id="0">
    <w:p w14:paraId="50B2DB7B" w14:textId="77777777" w:rsidR="00587673" w:rsidRDefault="00587673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67018"/>
      <w:docPartObj>
        <w:docPartGallery w:val="Watermarks"/>
        <w:docPartUnique/>
      </w:docPartObj>
    </w:sdtPr>
    <w:sdtEndPr/>
    <w:sdtContent>
      <w:p w14:paraId="2C2E7AA4" w14:textId="77777777" w:rsidR="001C736B" w:rsidRDefault="00587673">
        <w:pPr>
          <w:pStyle w:val="Header"/>
        </w:pPr>
        <w:r>
          <w:rPr>
            <w:noProof/>
            <w:lang w:eastAsia="zh-TW"/>
          </w:rPr>
          <w:pict w14:anchorId="5B9BDA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5B8"/>
    <w:multiLevelType w:val="hybridMultilevel"/>
    <w:tmpl w:val="FDBC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4DCC"/>
    <w:multiLevelType w:val="hybridMultilevel"/>
    <w:tmpl w:val="B986C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A1388"/>
    <w:multiLevelType w:val="hybridMultilevel"/>
    <w:tmpl w:val="1020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CBA"/>
    <w:multiLevelType w:val="hybridMultilevel"/>
    <w:tmpl w:val="E87E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33E1"/>
    <w:multiLevelType w:val="hybridMultilevel"/>
    <w:tmpl w:val="F2AE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F3CE1"/>
    <w:multiLevelType w:val="hybridMultilevel"/>
    <w:tmpl w:val="8366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7828"/>
    <w:multiLevelType w:val="hybridMultilevel"/>
    <w:tmpl w:val="CDD03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A1D08"/>
    <w:multiLevelType w:val="hybridMultilevel"/>
    <w:tmpl w:val="E8B2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139F0"/>
    <w:multiLevelType w:val="hybridMultilevel"/>
    <w:tmpl w:val="E79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"/>
  </w:num>
  <w:num w:numId="9">
    <w:abstractNumId w:val="8"/>
  </w:num>
  <w:num w:numId="10">
    <w:abstractNumId w:val="14"/>
  </w:num>
  <w:num w:numId="11">
    <w:abstractNumId w:val="17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9C"/>
    <w:rsid w:val="000504C4"/>
    <w:rsid w:val="00065CFB"/>
    <w:rsid w:val="000B53DC"/>
    <w:rsid w:val="00177A50"/>
    <w:rsid w:val="001A086F"/>
    <w:rsid w:val="001B0529"/>
    <w:rsid w:val="001C1E21"/>
    <w:rsid w:val="001C65C2"/>
    <w:rsid w:val="001C736B"/>
    <w:rsid w:val="001D67CC"/>
    <w:rsid w:val="001E6005"/>
    <w:rsid w:val="0020425C"/>
    <w:rsid w:val="00206A69"/>
    <w:rsid w:val="00263644"/>
    <w:rsid w:val="00275CD0"/>
    <w:rsid w:val="002A1D08"/>
    <w:rsid w:val="002B0259"/>
    <w:rsid w:val="002B1BCB"/>
    <w:rsid w:val="002B3097"/>
    <w:rsid w:val="002E41CA"/>
    <w:rsid w:val="002E73D3"/>
    <w:rsid w:val="002F5918"/>
    <w:rsid w:val="003179D0"/>
    <w:rsid w:val="0033345D"/>
    <w:rsid w:val="0036124E"/>
    <w:rsid w:val="003750CF"/>
    <w:rsid w:val="00395FF7"/>
    <w:rsid w:val="003C3166"/>
    <w:rsid w:val="003C79A0"/>
    <w:rsid w:val="003D21E1"/>
    <w:rsid w:val="003D37B8"/>
    <w:rsid w:val="00436164"/>
    <w:rsid w:val="00462568"/>
    <w:rsid w:val="004B1B04"/>
    <w:rsid w:val="005377A6"/>
    <w:rsid w:val="005450CE"/>
    <w:rsid w:val="00557A7F"/>
    <w:rsid w:val="00587673"/>
    <w:rsid w:val="00587BA6"/>
    <w:rsid w:val="00592EB7"/>
    <w:rsid w:val="005C1B4A"/>
    <w:rsid w:val="005F3360"/>
    <w:rsid w:val="00602252"/>
    <w:rsid w:val="00664266"/>
    <w:rsid w:val="00683894"/>
    <w:rsid w:val="006B29A0"/>
    <w:rsid w:val="006E3D7C"/>
    <w:rsid w:val="00713B6B"/>
    <w:rsid w:val="00717A83"/>
    <w:rsid w:val="00747486"/>
    <w:rsid w:val="00762402"/>
    <w:rsid w:val="00775A7C"/>
    <w:rsid w:val="007A78F5"/>
    <w:rsid w:val="007B4E83"/>
    <w:rsid w:val="007B5645"/>
    <w:rsid w:val="007C23A9"/>
    <w:rsid w:val="007E2D4F"/>
    <w:rsid w:val="008001FA"/>
    <w:rsid w:val="008175A7"/>
    <w:rsid w:val="0082276D"/>
    <w:rsid w:val="00835D9E"/>
    <w:rsid w:val="00875355"/>
    <w:rsid w:val="0087574C"/>
    <w:rsid w:val="008876FB"/>
    <w:rsid w:val="008B3588"/>
    <w:rsid w:val="008F3F86"/>
    <w:rsid w:val="009041E2"/>
    <w:rsid w:val="009110CE"/>
    <w:rsid w:val="00921051"/>
    <w:rsid w:val="009249B3"/>
    <w:rsid w:val="00957170"/>
    <w:rsid w:val="0096307B"/>
    <w:rsid w:val="00975CF8"/>
    <w:rsid w:val="009B29F0"/>
    <w:rsid w:val="009C5095"/>
    <w:rsid w:val="009D27FA"/>
    <w:rsid w:val="009F23EE"/>
    <w:rsid w:val="009F73E3"/>
    <w:rsid w:val="009F7598"/>
    <w:rsid w:val="009F76F9"/>
    <w:rsid w:val="00A31528"/>
    <w:rsid w:val="00AB5C69"/>
    <w:rsid w:val="00B000AD"/>
    <w:rsid w:val="00B072A5"/>
    <w:rsid w:val="00B11FDA"/>
    <w:rsid w:val="00B3271E"/>
    <w:rsid w:val="00B439D5"/>
    <w:rsid w:val="00B877E9"/>
    <w:rsid w:val="00B930B6"/>
    <w:rsid w:val="00BC179E"/>
    <w:rsid w:val="00C03F0C"/>
    <w:rsid w:val="00C64AC7"/>
    <w:rsid w:val="00C72455"/>
    <w:rsid w:val="00C979F0"/>
    <w:rsid w:val="00CC5529"/>
    <w:rsid w:val="00CD2A31"/>
    <w:rsid w:val="00D3246E"/>
    <w:rsid w:val="00D52B73"/>
    <w:rsid w:val="00D6768E"/>
    <w:rsid w:val="00D7002F"/>
    <w:rsid w:val="00D71D9C"/>
    <w:rsid w:val="00D73EFE"/>
    <w:rsid w:val="00D867D9"/>
    <w:rsid w:val="00DC39F3"/>
    <w:rsid w:val="00DD59D6"/>
    <w:rsid w:val="00DD76E6"/>
    <w:rsid w:val="00DF5B38"/>
    <w:rsid w:val="00E6184D"/>
    <w:rsid w:val="00E71815"/>
    <w:rsid w:val="00E766A8"/>
    <w:rsid w:val="00EA267B"/>
    <w:rsid w:val="00EF23E3"/>
    <w:rsid w:val="00F93667"/>
    <w:rsid w:val="00FD3A88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B880A4"/>
  <w15:docId w15:val="{DC808EFB-D109-40A9-A183-7EA06E5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6504-827E-406E-9352-D47EDFA2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232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 Kate</dc:creator>
  <cp:lastModifiedBy>Richardson Kate</cp:lastModifiedBy>
  <cp:revision>6</cp:revision>
  <dcterms:created xsi:type="dcterms:W3CDTF">2021-05-20T18:35:00Z</dcterms:created>
  <dcterms:modified xsi:type="dcterms:W3CDTF">2021-05-25T15:57:00Z</dcterms:modified>
</cp:coreProperties>
</file>