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EC" w:rsidRDefault="007D1AEC" w:rsidP="007D1AEC">
      <w:r>
        <w:t>Hi Everyone,</w:t>
      </w:r>
    </w:p>
    <w:p w:rsidR="007D1AEC" w:rsidRDefault="007D1AEC" w:rsidP="007D1AEC"/>
    <w:p w:rsidR="007D1AEC" w:rsidRDefault="007D1AEC" w:rsidP="007D1AEC">
      <w:r>
        <w:t>In preparation for our meeting next week, I wanted to provide some additional information so we are all on the same page. One topic that we will discuss is the Cross Industry Standard Process for Data Mining (CRISP-DM); which is an informational piece so we have a broader understanding of collaborating on analytical processes. If you would like to research some of this beforehand, here are some links:</w:t>
      </w:r>
    </w:p>
    <w:p w:rsidR="007D1AEC" w:rsidRDefault="007D1AEC" w:rsidP="007D1AEC"/>
    <w:p w:rsidR="007D1AEC" w:rsidRDefault="007D1AEC" w:rsidP="007D1AEC">
      <w:pPr>
        <w:pStyle w:val="ListParagraph"/>
        <w:numPr>
          <w:ilvl w:val="0"/>
          <w:numId w:val="1"/>
        </w:numPr>
      </w:pPr>
      <w:hyperlink r:id="rId6" w:history="1">
        <w:r>
          <w:rPr>
            <w:rStyle w:val="Hyperlink"/>
          </w:rPr>
          <w:t>https://en.wikipedia.org/wiki/Cross_Industry_Standard_Process_for_Data_Mining</w:t>
        </w:r>
      </w:hyperlink>
    </w:p>
    <w:p w:rsidR="007D1AEC" w:rsidRDefault="007D1AEC" w:rsidP="007D1AEC">
      <w:pPr>
        <w:pStyle w:val="ListParagraph"/>
        <w:numPr>
          <w:ilvl w:val="0"/>
          <w:numId w:val="1"/>
        </w:numPr>
      </w:pPr>
      <w:hyperlink r:id="rId7" w:history="1">
        <w:r>
          <w:rPr>
            <w:rStyle w:val="Hyperlink"/>
          </w:rPr>
          <w:t>http://crisp-dm.eu/data-understanding/</w:t>
        </w:r>
      </w:hyperlink>
    </w:p>
    <w:p w:rsidR="007D1AEC" w:rsidRDefault="007D1AEC" w:rsidP="007D1AEC">
      <w:r>
        <w:t>Another topic of discussion will be the Proof of Concept for model sharing. One part of that topic is the software that’s used to create and run models. If you do not have experience with the software we discussed (SAS, R, etc.), then I highly recommend reading the following article that explains the tools and rates them on different criteria. Even if you have experience with the software, I still recommend reading the article because the comparisons are valuable if we want to build some common ground in the coding arena.</w:t>
      </w:r>
    </w:p>
    <w:p w:rsidR="007D1AEC" w:rsidRDefault="007D1AEC" w:rsidP="007D1AEC"/>
    <w:p w:rsidR="007D1AEC" w:rsidRDefault="007D1AEC" w:rsidP="007D1AEC">
      <w:pPr>
        <w:pStyle w:val="ListParagraph"/>
        <w:numPr>
          <w:ilvl w:val="0"/>
          <w:numId w:val="2"/>
        </w:numPr>
      </w:pPr>
      <w:r>
        <w:t> </w:t>
      </w:r>
      <w:hyperlink r:id="rId8" w:history="1">
        <w:r>
          <w:rPr>
            <w:rStyle w:val="Hyperlink"/>
          </w:rPr>
          <w:t>https://www.analyticsvidhya.com/blog/2017/09/sas-vs-vs-python-tool-learn/</w:t>
        </w:r>
      </w:hyperlink>
    </w:p>
    <w:p w:rsidR="007D1AEC" w:rsidRDefault="007D1AEC" w:rsidP="007D1AEC"/>
    <w:p w:rsidR="007D1AEC" w:rsidRDefault="007D1AEC" w:rsidP="007D1AEC">
      <w:r>
        <w:t>These links are also in the agenda, which has been added to the calendar invite along with the WebEx information. If you have any thoughts, questions, concerns, or any items you’d like to discuss, please feel free to contact me at your convenience.</w:t>
      </w:r>
    </w:p>
    <w:p w:rsidR="007D1AEC" w:rsidRDefault="007D1AEC" w:rsidP="007D1AEC"/>
    <w:p w:rsidR="007D1AEC" w:rsidRDefault="007D1AEC" w:rsidP="007D1AEC">
      <w:r>
        <w:t>Thanks and have a great week!</w:t>
      </w:r>
    </w:p>
    <w:p w:rsidR="007D1AEC" w:rsidRDefault="007D1AEC" w:rsidP="007D1AEC"/>
    <w:p w:rsidR="007D1AEC" w:rsidRDefault="007D1AEC" w:rsidP="007D1AEC">
      <w:pPr>
        <w:rPr>
          <w:color w:val="595959"/>
          <w:sz w:val="20"/>
          <w:szCs w:val="20"/>
        </w:rPr>
      </w:pPr>
      <w:r>
        <w:rPr>
          <w:b/>
          <w:bCs/>
          <w:color w:val="000000"/>
          <w:sz w:val="20"/>
          <w:szCs w:val="20"/>
        </w:rPr>
        <w:t>KYLE LAPASTORA</w:t>
      </w:r>
      <w:proofErr w:type="gramStart"/>
      <w:r>
        <w:rPr>
          <w:rFonts w:ascii="Myriad Pro" w:hAnsi="Myriad Pro"/>
          <w:color w:val="000000"/>
          <w:sz w:val="20"/>
          <w:szCs w:val="20"/>
        </w:rPr>
        <w:t xml:space="preserve">  </w:t>
      </w:r>
      <w:r>
        <w:rPr>
          <w:color w:val="595959"/>
          <w:sz w:val="20"/>
          <w:szCs w:val="20"/>
        </w:rPr>
        <w:t>/</w:t>
      </w:r>
      <w:proofErr w:type="gramEnd"/>
      <w:r>
        <w:rPr>
          <w:color w:val="595959"/>
          <w:sz w:val="20"/>
          <w:szCs w:val="20"/>
        </w:rPr>
        <w:t>  BUSINESS OPERATIONS &amp; EMERGENCY MANAGER  /  Division of Child Support</w:t>
      </w:r>
    </w:p>
    <w:p w:rsidR="007D1AEC" w:rsidRDefault="007D1AEC" w:rsidP="007D1AEC">
      <w:pPr>
        <w:rPr>
          <w:color w:val="595959"/>
          <w:sz w:val="20"/>
          <w:szCs w:val="20"/>
        </w:rPr>
      </w:pPr>
      <w:r>
        <w:rPr>
          <w:color w:val="595959"/>
          <w:sz w:val="20"/>
          <w:szCs w:val="20"/>
        </w:rPr>
        <w:t>Economic Services Administration</w:t>
      </w:r>
    </w:p>
    <w:p w:rsidR="007D1AEC" w:rsidRDefault="007D1AEC" w:rsidP="007D1AEC">
      <w:pPr>
        <w:rPr>
          <w:rFonts w:ascii="Calibri Light" w:hAnsi="Calibri Light"/>
          <w:i/>
          <w:iCs/>
          <w:color w:val="595959"/>
          <w:sz w:val="20"/>
          <w:szCs w:val="20"/>
        </w:rPr>
      </w:pPr>
      <w:r>
        <w:rPr>
          <w:rFonts w:ascii="Calibri Light" w:hAnsi="Calibri Light"/>
          <w:i/>
          <w:iCs/>
          <w:color w:val="595959"/>
          <w:sz w:val="20"/>
          <w:szCs w:val="20"/>
        </w:rPr>
        <w:t>Washington State Department of Social and Health Services</w:t>
      </w:r>
    </w:p>
    <w:p w:rsidR="007D1AEC" w:rsidRDefault="007D1AEC" w:rsidP="007D1AEC">
      <w:pPr>
        <w:rPr>
          <w:color w:val="005CAB"/>
          <w:sz w:val="20"/>
          <w:szCs w:val="20"/>
        </w:rPr>
      </w:pPr>
      <w:r>
        <w:rPr>
          <w:color w:val="005CAB"/>
          <w:sz w:val="20"/>
          <w:szCs w:val="20"/>
        </w:rPr>
        <w:t>(O) 360-664-5385</w:t>
      </w:r>
      <w:proofErr w:type="gramStart"/>
      <w:r>
        <w:rPr>
          <w:color w:val="005CAB"/>
          <w:sz w:val="20"/>
          <w:szCs w:val="20"/>
        </w:rPr>
        <w:t>  /</w:t>
      </w:r>
      <w:proofErr w:type="gramEnd"/>
      <w:r>
        <w:rPr>
          <w:color w:val="005CAB"/>
          <w:sz w:val="20"/>
          <w:szCs w:val="20"/>
        </w:rPr>
        <w:t xml:space="preserve">  (C) 360-890-2187/ </w:t>
      </w:r>
      <w:hyperlink r:id="rId9" w:history="1">
        <w:r>
          <w:rPr>
            <w:rStyle w:val="Hyperlink"/>
            <w:sz w:val="20"/>
            <w:szCs w:val="20"/>
          </w:rPr>
          <w:t>kyle.lapastora@dshs.wa.gov</w:t>
        </w:r>
      </w:hyperlink>
    </w:p>
    <w:p w:rsidR="007D1AEC" w:rsidRDefault="007D1AEC" w:rsidP="007D1AEC">
      <w:pPr>
        <w:spacing w:line="340" w:lineRule="exact"/>
        <w:ind w:left="720" w:hanging="720"/>
        <w:rPr>
          <w:rFonts w:ascii="Calibri Light" w:hAnsi="Calibri Light"/>
          <w:i/>
          <w:iCs/>
          <w:color w:val="133E81"/>
          <w:sz w:val="32"/>
          <w:szCs w:val="32"/>
        </w:rPr>
      </w:pPr>
      <w:r>
        <w:rPr>
          <w:rFonts w:ascii="Calibri Light" w:hAnsi="Calibri Light"/>
          <w:i/>
          <w:iCs/>
          <w:color w:val="5C8727"/>
          <w:sz w:val="32"/>
          <w:szCs w:val="32"/>
        </w:rPr>
        <w:t>Transforming</w:t>
      </w:r>
      <w:r>
        <w:rPr>
          <w:rFonts w:ascii="Calibri Light" w:hAnsi="Calibri Light"/>
          <w:i/>
          <w:iCs/>
          <w:color w:val="133E81"/>
          <w:sz w:val="32"/>
          <w:szCs w:val="32"/>
        </w:rPr>
        <w:t xml:space="preserve"> </w:t>
      </w:r>
      <w:r>
        <w:rPr>
          <w:rFonts w:ascii="Calibri Light" w:hAnsi="Calibri Light"/>
          <w:i/>
          <w:iCs/>
          <w:color w:val="005CAB"/>
          <w:sz w:val="32"/>
          <w:szCs w:val="32"/>
        </w:rPr>
        <w:t>Lives</w:t>
      </w:r>
    </w:p>
    <w:p w:rsidR="007D1AEC" w:rsidRDefault="007D1AEC" w:rsidP="007D1AEC"/>
    <w:p w:rsidR="003B0E81" w:rsidRDefault="003B0E81">
      <w:bookmarkStart w:id="0" w:name="_GoBack"/>
      <w:bookmarkEnd w:id="0"/>
    </w:p>
    <w:sectPr w:rsidR="003B0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658B8"/>
    <w:multiLevelType w:val="hybridMultilevel"/>
    <w:tmpl w:val="ECBEDB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6EF16977"/>
    <w:multiLevelType w:val="hybridMultilevel"/>
    <w:tmpl w:val="9B4AE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EC"/>
    <w:rsid w:val="003B0E81"/>
    <w:rsid w:val="007D1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AE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1AEC"/>
    <w:rPr>
      <w:color w:val="0000FF"/>
      <w:u w:val="single"/>
    </w:rPr>
  </w:style>
  <w:style w:type="paragraph" w:styleId="ListParagraph">
    <w:name w:val="List Paragraph"/>
    <w:basedOn w:val="Normal"/>
    <w:uiPriority w:val="34"/>
    <w:qFormat/>
    <w:rsid w:val="007D1AEC"/>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AE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1AEC"/>
    <w:rPr>
      <w:color w:val="0000FF"/>
      <w:u w:val="single"/>
    </w:rPr>
  </w:style>
  <w:style w:type="paragraph" w:styleId="ListParagraph">
    <w:name w:val="List Paragraph"/>
    <w:basedOn w:val="Normal"/>
    <w:uiPriority w:val="34"/>
    <w:qFormat/>
    <w:rsid w:val="007D1AE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lyticsvidhya.com/blog/2017/09/sas-vs-vs-python-tool-learn/" TargetMode="External"/><Relationship Id="rId3" Type="http://schemas.microsoft.com/office/2007/relationships/stylesWithEffects" Target="stylesWithEffects.xml"/><Relationship Id="rId7" Type="http://schemas.openxmlformats.org/officeDocument/2006/relationships/hyperlink" Target="http://crisp-dm.eu/data-understa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Cross_Industry_Standard_Process_for_Data_Mini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yle.lapastora@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Social and Health Services</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McClure, Wally (DSHS/DCS)</dc:creator>
  <cp:lastModifiedBy>McClure, Wally (DSHS/DCS)</cp:lastModifiedBy>
  <cp:revision>1</cp:revision>
  <dcterms:created xsi:type="dcterms:W3CDTF">2017-12-21T22:13:00Z</dcterms:created>
  <dcterms:modified xsi:type="dcterms:W3CDTF">2017-12-21T22:14:00Z</dcterms:modified>
</cp:coreProperties>
</file>