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2D851" w14:textId="77777777" w:rsidR="00FC4B64" w:rsidRPr="00E44436" w:rsidRDefault="00FC4B64" w:rsidP="00FC4B64">
      <w:pPr>
        <w:jc w:val="center"/>
        <w:rPr>
          <w:rFonts w:cstheme="minorHAnsi"/>
          <w:b/>
          <w:sz w:val="24"/>
          <w:szCs w:val="24"/>
        </w:rPr>
      </w:pPr>
      <w:r w:rsidRPr="00E44436">
        <w:rPr>
          <w:rFonts w:cstheme="minorHAnsi"/>
          <w:b/>
          <w:sz w:val="24"/>
          <w:szCs w:val="24"/>
        </w:rPr>
        <w:t>NCCSD Systems Modernization and Data Sharing Committee</w:t>
      </w:r>
    </w:p>
    <w:p w14:paraId="3CA18A3F" w14:textId="0FCB8617" w:rsidR="00FC4B64" w:rsidRPr="00E44436" w:rsidRDefault="00921851" w:rsidP="00FC4B64">
      <w:pPr>
        <w:jc w:val="center"/>
        <w:rPr>
          <w:rFonts w:cstheme="minorHAnsi"/>
          <w:b/>
          <w:sz w:val="24"/>
          <w:szCs w:val="24"/>
        </w:rPr>
      </w:pPr>
      <w:r>
        <w:rPr>
          <w:rFonts w:cstheme="minorHAnsi"/>
          <w:b/>
          <w:sz w:val="24"/>
          <w:szCs w:val="24"/>
        </w:rPr>
        <w:t>February 14,</w:t>
      </w:r>
      <w:r w:rsidR="00FC4B64">
        <w:rPr>
          <w:rFonts w:cstheme="minorHAnsi"/>
          <w:b/>
          <w:sz w:val="24"/>
          <w:szCs w:val="24"/>
        </w:rPr>
        <w:t xml:space="preserve"> 2020</w:t>
      </w:r>
      <w:r w:rsidR="00FC4B64" w:rsidRPr="00E44436">
        <w:rPr>
          <w:rFonts w:cstheme="minorHAnsi"/>
          <w:b/>
          <w:sz w:val="24"/>
          <w:szCs w:val="24"/>
        </w:rPr>
        <w:t xml:space="preserve"> – Monthly Meeting with OCSE</w:t>
      </w:r>
    </w:p>
    <w:p w14:paraId="1C415F2B" w14:textId="77777777" w:rsidR="00FC4B64" w:rsidRPr="00E44436" w:rsidRDefault="00FC4B64" w:rsidP="00FC4B64">
      <w:pPr>
        <w:jc w:val="center"/>
        <w:rPr>
          <w:rFonts w:cstheme="minorHAnsi"/>
          <w:b/>
          <w:sz w:val="24"/>
          <w:szCs w:val="24"/>
        </w:rPr>
      </w:pPr>
      <w:r w:rsidRPr="00E44436">
        <w:rPr>
          <w:rFonts w:cstheme="minorHAnsi"/>
          <w:b/>
          <w:sz w:val="24"/>
          <w:szCs w:val="24"/>
        </w:rPr>
        <w:t>2pm – 3:30pm Eastern Time</w:t>
      </w:r>
    </w:p>
    <w:p w14:paraId="12ECA4A7" w14:textId="6054B4D2" w:rsidR="00FC4B64" w:rsidRDefault="006D761D" w:rsidP="00FC4B64">
      <w:pPr>
        <w:jc w:val="center"/>
        <w:rPr>
          <w:rFonts w:cstheme="minorHAnsi"/>
          <w:b/>
          <w:sz w:val="24"/>
          <w:szCs w:val="24"/>
        </w:rPr>
      </w:pPr>
      <w:r>
        <w:rPr>
          <w:rFonts w:cstheme="minorHAnsi"/>
          <w:b/>
          <w:sz w:val="24"/>
          <w:szCs w:val="24"/>
        </w:rPr>
        <w:t>Minutes</w:t>
      </w:r>
    </w:p>
    <w:p w14:paraId="1B755EB5" w14:textId="77777777"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b/>
          <w:i/>
          <w:sz w:val="24"/>
          <w:szCs w:val="24"/>
        </w:rPr>
        <w:t>Distribution and Attendee List:</w:t>
      </w:r>
      <w:r w:rsidRPr="00E44436">
        <w:rPr>
          <w:rFonts w:eastAsia="Times New Roman" w:cstheme="minorHAnsi"/>
          <w:b/>
          <w:sz w:val="24"/>
          <w:szCs w:val="24"/>
        </w:rPr>
        <w:t xml:space="preserve"> </w:t>
      </w:r>
    </w:p>
    <w:p w14:paraId="00BEF689" w14:textId="77777777"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sz w:val="24"/>
          <w:szCs w:val="24"/>
        </w:rPr>
        <w:t>(</w:t>
      </w:r>
      <w:r w:rsidRPr="00E44436">
        <w:rPr>
          <w:rFonts w:eastAsia="Times New Roman" w:cstheme="minorHAnsi"/>
          <w:b/>
          <w:sz w:val="24"/>
          <w:szCs w:val="24"/>
        </w:rPr>
        <w:t>X</w:t>
      </w:r>
      <w:r w:rsidRPr="00E44436">
        <w:rPr>
          <w:rFonts w:eastAsia="Times New Roman" w:cstheme="minorHAnsi"/>
          <w:sz w:val="24"/>
          <w:szCs w:val="24"/>
        </w:rPr>
        <w:t xml:space="preserve"> indicates that the member was present; </w:t>
      </w:r>
      <w:r w:rsidRPr="00E44436">
        <w:rPr>
          <w:rFonts w:eastAsia="Times New Roman" w:cstheme="minorHAnsi"/>
          <w:b/>
          <w:sz w:val="24"/>
          <w:szCs w:val="24"/>
        </w:rPr>
        <w:t>A</w:t>
      </w:r>
      <w:r w:rsidRPr="00E44436">
        <w:rPr>
          <w:rFonts w:eastAsia="Times New Roman" w:cstheme="minorHAnsi"/>
          <w:sz w:val="24"/>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2476"/>
        <w:gridCol w:w="360"/>
        <w:gridCol w:w="2816"/>
        <w:gridCol w:w="450"/>
        <w:gridCol w:w="2520"/>
      </w:tblGrid>
      <w:tr w:rsidR="00FC4B64" w:rsidRPr="00E44436" w14:paraId="01E4E724" w14:textId="77777777" w:rsidTr="00E616AB">
        <w:tc>
          <w:tcPr>
            <w:tcW w:w="9000" w:type="dxa"/>
            <w:gridSpan w:val="6"/>
            <w:shd w:val="clear" w:color="auto" w:fill="D9D9D9" w:themeFill="background1" w:themeFillShade="D9"/>
          </w:tcPr>
          <w:p w14:paraId="3904A2C3" w14:textId="77777777" w:rsidR="00FC4B64" w:rsidRPr="00E44436" w:rsidRDefault="00FC4B64" w:rsidP="00E616AB">
            <w:pPr>
              <w:spacing w:after="0"/>
              <w:jc w:val="center"/>
              <w:rPr>
                <w:rFonts w:cstheme="minorHAnsi"/>
                <w:sz w:val="24"/>
                <w:szCs w:val="24"/>
              </w:rPr>
            </w:pPr>
            <w:r w:rsidRPr="00E44436">
              <w:rPr>
                <w:rFonts w:cstheme="minorHAnsi"/>
                <w:sz w:val="24"/>
                <w:szCs w:val="24"/>
              </w:rPr>
              <w:t>Members</w:t>
            </w:r>
          </w:p>
        </w:tc>
      </w:tr>
      <w:tr w:rsidR="0027129C" w:rsidRPr="00E44436" w14:paraId="321B0BB1" w14:textId="77777777" w:rsidTr="0056133D">
        <w:tc>
          <w:tcPr>
            <w:tcW w:w="378" w:type="dxa"/>
          </w:tcPr>
          <w:p w14:paraId="4583F5EB" w14:textId="6E67E7AC" w:rsidR="0027129C" w:rsidRPr="0056133D" w:rsidRDefault="00C65381" w:rsidP="0027129C">
            <w:pPr>
              <w:spacing w:after="0"/>
              <w:rPr>
                <w:rFonts w:cstheme="minorHAnsi"/>
              </w:rPr>
            </w:pPr>
            <w:r>
              <w:rPr>
                <w:rFonts w:cstheme="minorHAnsi"/>
              </w:rPr>
              <w:t>X</w:t>
            </w:r>
          </w:p>
        </w:tc>
        <w:tc>
          <w:tcPr>
            <w:tcW w:w="2476" w:type="dxa"/>
          </w:tcPr>
          <w:p w14:paraId="727E07CB" w14:textId="7EA8A4D6" w:rsidR="0027129C" w:rsidRPr="0056133D" w:rsidRDefault="0027129C" w:rsidP="0027129C">
            <w:pPr>
              <w:spacing w:after="0"/>
              <w:rPr>
                <w:rFonts w:cstheme="minorHAnsi"/>
              </w:rPr>
            </w:pPr>
            <w:r w:rsidRPr="0056133D">
              <w:rPr>
                <w:rFonts w:cstheme="minorHAnsi"/>
              </w:rPr>
              <w:t>Shannon Abernathy</w:t>
            </w:r>
            <w:r w:rsidR="0056133D">
              <w:rPr>
                <w:rFonts w:cstheme="minorHAnsi"/>
              </w:rPr>
              <w:t xml:space="preserve"> (SD)</w:t>
            </w:r>
          </w:p>
        </w:tc>
        <w:tc>
          <w:tcPr>
            <w:tcW w:w="360" w:type="dxa"/>
          </w:tcPr>
          <w:p w14:paraId="67FDFC44" w14:textId="7E288B55" w:rsidR="0027129C" w:rsidRPr="0056133D" w:rsidRDefault="006D761D" w:rsidP="0027129C">
            <w:pPr>
              <w:spacing w:after="0"/>
              <w:rPr>
                <w:rFonts w:cstheme="minorHAnsi"/>
              </w:rPr>
            </w:pPr>
            <w:r>
              <w:rPr>
                <w:rFonts w:cstheme="minorHAnsi"/>
              </w:rPr>
              <w:t>A</w:t>
            </w:r>
          </w:p>
        </w:tc>
        <w:tc>
          <w:tcPr>
            <w:tcW w:w="2816" w:type="dxa"/>
            <w:shd w:val="clear" w:color="auto" w:fill="auto"/>
          </w:tcPr>
          <w:p w14:paraId="15C3B0EB" w14:textId="1596A43F" w:rsidR="0027129C" w:rsidRPr="0056133D" w:rsidRDefault="0027129C" w:rsidP="0027129C">
            <w:pPr>
              <w:spacing w:after="0"/>
              <w:rPr>
                <w:rFonts w:cstheme="minorHAnsi"/>
              </w:rPr>
            </w:pPr>
            <w:r w:rsidRPr="0056133D">
              <w:rPr>
                <w:rFonts w:cstheme="minorHAnsi"/>
              </w:rPr>
              <w:t xml:space="preserve">Kevin </w:t>
            </w:r>
            <w:proofErr w:type="spellStart"/>
            <w:r w:rsidRPr="0056133D">
              <w:rPr>
                <w:rFonts w:cstheme="minorHAnsi"/>
              </w:rPr>
              <w:t>Guistwite</w:t>
            </w:r>
            <w:proofErr w:type="spellEnd"/>
            <w:r w:rsidR="0056133D">
              <w:rPr>
                <w:rFonts w:cstheme="minorHAnsi"/>
              </w:rPr>
              <w:t xml:space="preserve"> (MD)</w:t>
            </w:r>
          </w:p>
        </w:tc>
        <w:tc>
          <w:tcPr>
            <w:tcW w:w="450" w:type="dxa"/>
            <w:shd w:val="clear" w:color="auto" w:fill="auto"/>
          </w:tcPr>
          <w:p w14:paraId="0F66F6A6" w14:textId="30C57666" w:rsidR="0027129C" w:rsidRPr="0056133D" w:rsidRDefault="006D761D" w:rsidP="0027129C">
            <w:pPr>
              <w:spacing w:after="0"/>
              <w:rPr>
                <w:rFonts w:cstheme="minorHAnsi"/>
              </w:rPr>
            </w:pPr>
            <w:r>
              <w:rPr>
                <w:rFonts w:cstheme="minorHAnsi"/>
              </w:rPr>
              <w:t>X</w:t>
            </w:r>
          </w:p>
        </w:tc>
        <w:tc>
          <w:tcPr>
            <w:tcW w:w="2520" w:type="dxa"/>
            <w:shd w:val="clear" w:color="auto" w:fill="auto"/>
          </w:tcPr>
          <w:p w14:paraId="7C10F885" w14:textId="213BA46F" w:rsidR="0027129C" w:rsidRPr="0056133D" w:rsidRDefault="0056133D" w:rsidP="0027129C">
            <w:pPr>
              <w:spacing w:after="0"/>
              <w:rPr>
                <w:rFonts w:cstheme="minorHAnsi"/>
              </w:rPr>
            </w:pPr>
            <w:r w:rsidRPr="0056133D">
              <w:rPr>
                <w:rFonts w:cstheme="minorHAnsi"/>
              </w:rPr>
              <w:t>Patrick Stricker</w:t>
            </w:r>
            <w:r>
              <w:rPr>
                <w:rFonts w:cstheme="minorHAnsi"/>
              </w:rPr>
              <w:t xml:space="preserve"> (OH)</w:t>
            </w:r>
          </w:p>
        </w:tc>
      </w:tr>
      <w:tr w:rsidR="0056133D" w:rsidRPr="00E44436" w14:paraId="17E45D03" w14:textId="77777777" w:rsidTr="0056133D">
        <w:tc>
          <w:tcPr>
            <w:tcW w:w="378" w:type="dxa"/>
          </w:tcPr>
          <w:p w14:paraId="529C4510" w14:textId="67FED02B" w:rsidR="0056133D" w:rsidRPr="0056133D" w:rsidRDefault="006D761D" w:rsidP="0056133D">
            <w:pPr>
              <w:spacing w:after="0"/>
              <w:rPr>
                <w:rFonts w:cstheme="minorHAnsi"/>
              </w:rPr>
            </w:pPr>
            <w:r>
              <w:rPr>
                <w:rFonts w:cstheme="minorHAnsi"/>
              </w:rPr>
              <w:t>A</w:t>
            </w:r>
          </w:p>
        </w:tc>
        <w:tc>
          <w:tcPr>
            <w:tcW w:w="2476" w:type="dxa"/>
          </w:tcPr>
          <w:p w14:paraId="501266C1" w14:textId="19CBC354" w:rsidR="0056133D" w:rsidRPr="0056133D" w:rsidRDefault="0056133D" w:rsidP="0056133D">
            <w:pPr>
              <w:spacing w:after="0"/>
              <w:rPr>
                <w:rFonts w:cstheme="minorHAnsi"/>
              </w:rPr>
            </w:pPr>
            <w:r w:rsidRPr="0056133D">
              <w:rPr>
                <w:rFonts w:cstheme="minorHAnsi"/>
              </w:rPr>
              <w:t>Jeff Aldridge</w:t>
            </w:r>
            <w:r>
              <w:rPr>
                <w:rFonts w:cstheme="minorHAnsi"/>
              </w:rPr>
              <w:t xml:space="preserve"> (OH)</w:t>
            </w:r>
          </w:p>
        </w:tc>
        <w:tc>
          <w:tcPr>
            <w:tcW w:w="360" w:type="dxa"/>
          </w:tcPr>
          <w:p w14:paraId="6CFCE230" w14:textId="74764691" w:rsidR="0056133D" w:rsidRPr="0056133D" w:rsidRDefault="006D761D" w:rsidP="0056133D">
            <w:pPr>
              <w:spacing w:after="0"/>
              <w:rPr>
                <w:rFonts w:cstheme="minorHAnsi"/>
              </w:rPr>
            </w:pPr>
            <w:r>
              <w:rPr>
                <w:rFonts w:cstheme="minorHAnsi"/>
              </w:rPr>
              <w:t>A</w:t>
            </w:r>
          </w:p>
        </w:tc>
        <w:tc>
          <w:tcPr>
            <w:tcW w:w="2816" w:type="dxa"/>
            <w:shd w:val="clear" w:color="auto" w:fill="auto"/>
          </w:tcPr>
          <w:p w14:paraId="3C7E30BE" w14:textId="631158C0" w:rsidR="0056133D" w:rsidRPr="0056133D" w:rsidRDefault="0056133D" w:rsidP="0056133D">
            <w:pPr>
              <w:spacing w:after="0"/>
              <w:rPr>
                <w:rFonts w:cstheme="minorHAnsi"/>
              </w:rPr>
            </w:pPr>
            <w:r w:rsidRPr="0056133D">
              <w:rPr>
                <w:rFonts w:cstheme="minorHAnsi"/>
              </w:rPr>
              <w:t>Holli Hagen-Rice</w:t>
            </w:r>
            <w:r>
              <w:rPr>
                <w:rFonts w:cstheme="minorHAnsi"/>
              </w:rPr>
              <w:t xml:space="preserve"> (</w:t>
            </w:r>
            <w:r w:rsidR="006D761D">
              <w:rPr>
                <w:rFonts w:cstheme="minorHAnsi"/>
              </w:rPr>
              <w:t>OK</w:t>
            </w:r>
            <w:r>
              <w:rPr>
                <w:rFonts w:cstheme="minorHAnsi"/>
              </w:rPr>
              <w:t>)</w:t>
            </w:r>
          </w:p>
        </w:tc>
        <w:tc>
          <w:tcPr>
            <w:tcW w:w="450" w:type="dxa"/>
            <w:shd w:val="clear" w:color="auto" w:fill="auto"/>
          </w:tcPr>
          <w:p w14:paraId="5020B2AD" w14:textId="225C01CC" w:rsidR="0056133D" w:rsidRPr="0056133D" w:rsidRDefault="006D761D" w:rsidP="0056133D">
            <w:pPr>
              <w:spacing w:after="0"/>
              <w:rPr>
                <w:rFonts w:cstheme="minorHAnsi"/>
              </w:rPr>
            </w:pPr>
            <w:r>
              <w:rPr>
                <w:rFonts w:cstheme="minorHAnsi"/>
              </w:rPr>
              <w:t>A</w:t>
            </w:r>
          </w:p>
        </w:tc>
        <w:tc>
          <w:tcPr>
            <w:tcW w:w="2520" w:type="dxa"/>
            <w:shd w:val="clear" w:color="auto" w:fill="auto"/>
          </w:tcPr>
          <w:p w14:paraId="117385E5" w14:textId="7743BC06" w:rsidR="0056133D" w:rsidRPr="0056133D" w:rsidRDefault="0056133D" w:rsidP="0056133D">
            <w:pPr>
              <w:spacing w:after="0"/>
              <w:rPr>
                <w:rFonts w:cstheme="minorHAnsi"/>
              </w:rPr>
            </w:pPr>
            <w:r w:rsidRPr="0056133D">
              <w:rPr>
                <w:rFonts w:cstheme="minorHAnsi"/>
              </w:rPr>
              <w:t>Jeremy Toulouse</w:t>
            </w:r>
            <w:r>
              <w:rPr>
                <w:rFonts w:cstheme="minorHAnsi"/>
              </w:rPr>
              <w:t xml:space="preserve"> (NM)</w:t>
            </w:r>
          </w:p>
        </w:tc>
      </w:tr>
      <w:tr w:rsidR="0056133D" w:rsidRPr="00E44436" w14:paraId="3A9B2BE6" w14:textId="77777777" w:rsidTr="0056133D">
        <w:tc>
          <w:tcPr>
            <w:tcW w:w="378" w:type="dxa"/>
          </w:tcPr>
          <w:p w14:paraId="2ED1061F" w14:textId="3584F29D" w:rsidR="0056133D" w:rsidRPr="0056133D" w:rsidRDefault="006D761D" w:rsidP="0056133D">
            <w:pPr>
              <w:spacing w:after="0"/>
              <w:rPr>
                <w:rFonts w:cstheme="minorHAnsi"/>
              </w:rPr>
            </w:pPr>
            <w:r>
              <w:rPr>
                <w:rFonts w:cstheme="minorHAnsi"/>
              </w:rPr>
              <w:t>X</w:t>
            </w:r>
          </w:p>
        </w:tc>
        <w:tc>
          <w:tcPr>
            <w:tcW w:w="2476" w:type="dxa"/>
          </w:tcPr>
          <w:p w14:paraId="23E4986C" w14:textId="4BE0918A" w:rsidR="0056133D" w:rsidRPr="0056133D" w:rsidRDefault="0056133D" w:rsidP="0056133D">
            <w:pPr>
              <w:spacing w:after="0"/>
              <w:rPr>
                <w:rFonts w:cstheme="minorHAnsi"/>
              </w:rPr>
            </w:pPr>
            <w:r w:rsidRPr="0056133D">
              <w:rPr>
                <w:rFonts w:cstheme="minorHAnsi"/>
              </w:rPr>
              <w:t xml:space="preserve">Robin Arnell </w:t>
            </w:r>
            <w:r>
              <w:rPr>
                <w:rFonts w:cstheme="minorHAnsi"/>
              </w:rPr>
              <w:t>(VT)</w:t>
            </w:r>
          </w:p>
        </w:tc>
        <w:tc>
          <w:tcPr>
            <w:tcW w:w="360" w:type="dxa"/>
          </w:tcPr>
          <w:p w14:paraId="13B833D0" w14:textId="787E3144" w:rsidR="0056133D" w:rsidRPr="0056133D" w:rsidRDefault="006D761D" w:rsidP="0056133D">
            <w:pPr>
              <w:spacing w:after="0"/>
              <w:rPr>
                <w:rFonts w:cstheme="minorHAnsi"/>
              </w:rPr>
            </w:pPr>
            <w:r>
              <w:rPr>
                <w:rFonts w:cstheme="minorHAnsi"/>
              </w:rPr>
              <w:t>X</w:t>
            </w:r>
          </w:p>
        </w:tc>
        <w:tc>
          <w:tcPr>
            <w:tcW w:w="2816" w:type="dxa"/>
            <w:shd w:val="clear" w:color="auto" w:fill="auto"/>
          </w:tcPr>
          <w:p w14:paraId="1CA87E78" w14:textId="1CF1083F" w:rsidR="0056133D" w:rsidRPr="0056133D" w:rsidRDefault="0056133D" w:rsidP="0056133D">
            <w:pPr>
              <w:spacing w:after="0"/>
              <w:rPr>
                <w:rFonts w:cstheme="minorHAnsi"/>
              </w:rPr>
            </w:pPr>
            <w:r w:rsidRPr="0056133D">
              <w:rPr>
                <w:rFonts w:cstheme="minorHAnsi"/>
              </w:rPr>
              <w:t>Cynthia Longest</w:t>
            </w:r>
            <w:r>
              <w:rPr>
                <w:rFonts w:cstheme="minorHAnsi"/>
              </w:rPr>
              <w:t xml:space="preserve"> (OCSE)</w:t>
            </w:r>
          </w:p>
        </w:tc>
        <w:tc>
          <w:tcPr>
            <w:tcW w:w="450" w:type="dxa"/>
            <w:shd w:val="clear" w:color="auto" w:fill="auto"/>
          </w:tcPr>
          <w:p w14:paraId="07087526" w14:textId="3EBDA150" w:rsidR="0056133D" w:rsidRPr="0056133D" w:rsidRDefault="006D761D" w:rsidP="0056133D">
            <w:pPr>
              <w:spacing w:after="0"/>
              <w:rPr>
                <w:rFonts w:cstheme="minorHAnsi"/>
              </w:rPr>
            </w:pPr>
            <w:r>
              <w:rPr>
                <w:rFonts w:cstheme="minorHAnsi"/>
              </w:rPr>
              <w:t>X</w:t>
            </w:r>
          </w:p>
        </w:tc>
        <w:tc>
          <w:tcPr>
            <w:tcW w:w="2520" w:type="dxa"/>
            <w:shd w:val="clear" w:color="auto" w:fill="auto"/>
          </w:tcPr>
          <w:p w14:paraId="6A82E514" w14:textId="0DCB3AB1" w:rsidR="0056133D" w:rsidRPr="0056133D" w:rsidRDefault="0056133D" w:rsidP="0056133D">
            <w:pPr>
              <w:spacing w:after="0"/>
              <w:rPr>
                <w:rFonts w:cstheme="minorHAnsi"/>
              </w:rPr>
            </w:pPr>
            <w:proofErr w:type="spellStart"/>
            <w:r w:rsidRPr="0056133D">
              <w:rPr>
                <w:rFonts w:cstheme="minorHAnsi"/>
              </w:rPr>
              <w:t>Pratin</w:t>
            </w:r>
            <w:proofErr w:type="spellEnd"/>
            <w:r w:rsidRPr="0056133D">
              <w:rPr>
                <w:rFonts w:cstheme="minorHAnsi"/>
              </w:rPr>
              <w:t xml:space="preserve"> Trivedi</w:t>
            </w:r>
            <w:r>
              <w:rPr>
                <w:rFonts w:cstheme="minorHAnsi"/>
              </w:rPr>
              <w:t xml:space="preserve"> (MI)</w:t>
            </w:r>
          </w:p>
        </w:tc>
      </w:tr>
      <w:tr w:rsidR="0056133D" w:rsidRPr="00E44436" w14:paraId="2156733D" w14:textId="77777777" w:rsidTr="0056133D">
        <w:tc>
          <w:tcPr>
            <w:tcW w:w="378" w:type="dxa"/>
          </w:tcPr>
          <w:p w14:paraId="6DEFE527" w14:textId="485C4794" w:rsidR="0056133D" w:rsidRPr="0056133D" w:rsidRDefault="006D761D" w:rsidP="0056133D">
            <w:pPr>
              <w:spacing w:after="0"/>
              <w:rPr>
                <w:rFonts w:cstheme="minorHAnsi"/>
              </w:rPr>
            </w:pPr>
            <w:r>
              <w:rPr>
                <w:rFonts w:cstheme="minorHAnsi"/>
              </w:rPr>
              <w:t>A</w:t>
            </w:r>
          </w:p>
        </w:tc>
        <w:tc>
          <w:tcPr>
            <w:tcW w:w="2476" w:type="dxa"/>
          </w:tcPr>
          <w:p w14:paraId="2736F7C4" w14:textId="40FA86A1" w:rsidR="0056133D" w:rsidRPr="0056133D" w:rsidRDefault="0056133D" w:rsidP="0056133D">
            <w:pPr>
              <w:spacing w:after="0"/>
              <w:rPr>
                <w:rFonts w:cstheme="minorHAnsi"/>
              </w:rPr>
            </w:pPr>
            <w:r w:rsidRPr="0056133D">
              <w:rPr>
                <w:rFonts w:cstheme="minorHAnsi"/>
              </w:rPr>
              <w:t>Kristie Arneson</w:t>
            </w:r>
            <w:r>
              <w:rPr>
                <w:rFonts w:cstheme="minorHAnsi"/>
              </w:rPr>
              <w:t xml:space="preserve"> (WY)</w:t>
            </w:r>
          </w:p>
        </w:tc>
        <w:tc>
          <w:tcPr>
            <w:tcW w:w="360" w:type="dxa"/>
          </w:tcPr>
          <w:p w14:paraId="02CBD194" w14:textId="77B21F67" w:rsidR="0056133D" w:rsidRPr="0056133D" w:rsidRDefault="00C65381" w:rsidP="0056133D">
            <w:pPr>
              <w:spacing w:after="0"/>
              <w:rPr>
                <w:rFonts w:cstheme="minorHAnsi"/>
              </w:rPr>
            </w:pPr>
            <w:r>
              <w:rPr>
                <w:rFonts w:cstheme="minorHAnsi"/>
              </w:rPr>
              <w:t>X</w:t>
            </w:r>
          </w:p>
        </w:tc>
        <w:tc>
          <w:tcPr>
            <w:tcW w:w="2816" w:type="dxa"/>
            <w:shd w:val="clear" w:color="auto" w:fill="auto"/>
          </w:tcPr>
          <w:p w14:paraId="6033D728" w14:textId="34D2784C" w:rsidR="0056133D" w:rsidRPr="0056133D" w:rsidRDefault="0056133D" w:rsidP="0056133D">
            <w:pPr>
              <w:spacing w:after="0"/>
              <w:rPr>
                <w:rFonts w:cstheme="minorHAnsi"/>
              </w:rPr>
            </w:pPr>
            <w:r w:rsidRPr="0056133D">
              <w:rPr>
                <w:rFonts w:cstheme="minorHAnsi"/>
              </w:rPr>
              <w:t>Dawn McNeal</w:t>
            </w:r>
            <w:r>
              <w:rPr>
                <w:rFonts w:cstheme="minorHAnsi"/>
              </w:rPr>
              <w:t xml:space="preserve"> (IN)</w:t>
            </w:r>
          </w:p>
        </w:tc>
        <w:tc>
          <w:tcPr>
            <w:tcW w:w="450" w:type="dxa"/>
            <w:shd w:val="clear" w:color="auto" w:fill="auto"/>
          </w:tcPr>
          <w:p w14:paraId="3FD202CF" w14:textId="0BE2485E" w:rsidR="0056133D" w:rsidRPr="0056133D" w:rsidRDefault="006D761D" w:rsidP="0056133D">
            <w:pPr>
              <w:spacing w:after="0"/>
              <w:rPr>
                <w:rFonts w:cstheme="minorHAnsi"/>
              </w:rPr>
            </w:pPr>
            <w:r>
              <w:rPr>
                <w:rFonts w:cstheme="minorHAnsi"/>
              </w:rPr>
              <w:t>X</w:t>
            </w:r>
          </w:p>
        </w:tc>
        <w:tc>
          <w:tcPr>
            <w:tcW w:w="2520" w:type="dxa"/>
            <w:shd w:val="clear" w:color="auto" w:fill="auto"/>
          </w:tcPr>
          <w:p w14:paraId="76C2918B" w14:textId="48974854" w:rsidR="0056133D" w:rsidRPr="0056133D" w:rsidRDefault="0056133D" w:rsidP="0056133D">
            <w:pPr>
              <w:spacing w:after="0"/>
              <w:rPr>
                <w:rFonts w:cstheme="minorHAnsi"/>
              </w:rPr>
            </w:pPr>
            <w:r w:rsidRPr="0056133D">
              <w:rPr>
                <w:rFonts w:cstheme="minorHAnsi"/>
              </w:rPr>
              <w:t xml:space="preserve">Alexia Venafra </w:t>
            </w:r>
            <w:r>
              <w:rPr>
                <w:rFonts w:cstheme="minorHAnsi"/>
              </w:rPr>
              <w:t>(VT)</w:t>
            </w:r>
          </w:p>
        </w:tc>
      </w:tr>
      <w:tr w:rsidR="0056133D" w:rsidRPr="00E44436" w14:paraId="13FC7984" w14:textId="77777777" w:rsidTr="0056133D">
        <w:tc>
          <w:tcPr>
            <w:tcW w:w="378" w:type="dxa"/>
          </w:tcPr>
          <w:p w14:paraId="0C8FBAD0" w14:textId="1732CABD" w:rsidR="0056133D" w:rsidRPr="0056133D" w:rsidRDefault="006D761D" w:rsidP="0056133D">
            <w:pPr>
              <w:spacing w:after="0"/>
              <w:rPr>
                <w:rFonts w:cstheme="minorHAnsi"/>
              </w:rPr>
            </w:pPr>
            <w:r>
              <w:rPr>
                <w:rFonts w:cstheme="minorHAnsi"/>
              </w:rPr>
              <w:t>A</w:t>
            </w:r>
          </w:p>
        </w:tc>
        <w:tc>
          <w:tcPr>
            <w:tcW w:w="2476" w:type="dxa"/>
          </w:tcPr>
          <w:p w14:paraId="00FE7444" w14:textId="5A8FE1CF" w:rsidR="0056133D" w:rsidRPr="0056133D" w:rsidRDefault="0056133D" w:rsidP="0056133D">
            <w:pPr>
              <w:spacing w:after="0"/>
              <w:rPr>
                <w:rFonts w:cstheme="minorHAnsi"/>
              </w:rPr>
            </w:pPr>
            <w:r w:rsidRPr="0056133D">
              <w:rPr>
                <w:rFonts w:cstheme="minorHAnsi"/>
              </w:rPr>
              <w:t>Michelle Cristello</w:t>
            </w:r>
            <w:r>
              <w:rPr>
                <w:rFonts w:cstheme="minorHAnsi"/>
              </w:rPr>
              <w:t xml:space="preserve"> (MA)</w:t>
            </w:r>
          </w:p>
        </w:tc>
        <w:tc>
          <w:tcPr>
            <w:tcW w:w="360" w:type="dxa"/>
          </w:tcPr>
          <w:p w14:paraId="3CBEF8BF" w14:textId="38C0F63C" w:rsidR="0056133D" w:rsidRPr="0056133D" w:rsidRDefault="006D761D" w:rsidP="0056133D">
            <w:pPr>
              <w:spacing w:after="0"/>
              <w:rPr>
                <w:rFonts w:cstheme="minorHAnsi"/>
              </w:rPr>
            </w:pPr>
            <w:r>
              <w:rPr>
                <w:rFonts w:cstheme="minorHAnsi"/>
              </w:rPr>
              <w:t>A</w:t>
            </w:r>
          </w:p>
        </w:tc>
        <w:tc>
          <w:tcPr>
            <w:tcW w:w="2816" w:type="dxa"/>
            <w:shd w:val="clear" w:color="auto" w:fill="auto"/>
          </w:tcPr>
          <w:p w14:paraId="05597907" w14:textId="743CA8F5" w:rsidR="0056133D" w:rsidRPr="0056133D" w:rsidRDefault="0056133D" w:rsidP="0056133D">
            <w:pPr>
              <w:spacing w:after="0"/>
              <w:rPr>
                <w:rFonts w:cstheme="minorHAnsi"/>
              </w:rPr>
            </w:pPr>
            <w:r w:rsidRPr="0056133D">
              <w:rPr>
                <w:rFonts w:cstheme="minorHAnsi"/>
              </w:rPr>
              <w:t>Shaneen Moore</w:t>
            </w:r>
            <w:r>
              <w:rPr>
                <w:rFonts w:cstheme="minorHAnsi"/>
              </w:rPr>
              <w:t xml:space="preserve"> (MN)</w:t>
            </w:r>
          </w:p>
        </w:tc>
        <w:tc>
          <w:tcPr>
            <w:tcW w:w="450" w:type="dxa"/>
            <w:shd w:val="clear" w:color="auto" w:fill="auto"/>
          </w:tcPr>
          <w:p w14:paraId="5484C4FA" w14:textId="02FEEA83" w:rsidR="0056133D" w:rsidRPr="0056133D" w:rsidRDefault="006D761D" w:rsidP="0056133D">
            <w:pPr>
              <w:spacing w:after="0"/>
              <w:rPr>
                <w:rFonts w:cstheme="minorHAnsi"/>
              </w:rPr>
            </w:pPr>
            <w:r>
              <w:rPr>
                <w:rFonts w:cstheme="minorHAnsi"/>
              </w:rPr>
              <w:t>X</w:t>
            </w:r>
          </w:p>
        </w:tc>
        <w:tc>
          <w:tcPr>
            <w:tcW w:w="2520" w:type="dxa"/>
            <w:shd w:val="clear" w:color="auto" w:fill="auto"/>
          </w:tcPr>
          <w:p w14:paraId="048596F2" w14:textId="6EBEA8E9" w:rsidR="0056133D" w:rsidRPr="0056133D" w:rsidRDefault="0056133D" w:rsidP="0056133D">
            <w:pPr>
              <w:spacing w:after="0"/>
              <w:rPr>
                <w:rFonts w:cstheme="minorHAnsi"/>
              </w:rPr>
            </w:pPr>
            <w:r w:rsidRPr="0056133D">
              <w:rPr>
                <w:rFonts w:cstheme="minorHAnsi"/>
              </w:rPr>
              <w:t>Carla West (NC)</w:t>
            </w:r>
          </w:p>
        </w:tc>
      </w:tr>
      <w:tr w:rsidR="0056133D" w:rsidRPr="00E44436" w14:paraId="3C3DD162" w14:textId="77777777" w:rsidTr="0056133D">
        <w:tc>
          <w:tcPr>
            <w:tcW w:w="378" w:type="dxa"/>
          </w:tcPr>
          <w:p w14:paraId="57CE67E3" w14:textId="12988390" w:rsidR="0056133D" w:rsidRPr="0056133D" w:rsidRDefault="006D761D" w:rsidP="0056133D">
            <w:pPr>
              <w:spacing w:after="0"/>
              <w:rPr>
                <w:rFonts w:cstheme="minorHAnsi"/>
              </w:rPr>
            </w:pPr>
            <w:r>
              <w:rPr>
                <w:rFonts w:cstheme="minorHAnsi"/>
              </w:rPr>
              <w:t>X</w:t>
            </w:r>
          </w:p>
        </w:tc>
        <w:tc>
          <w:tcPr>
            <w:tcW w:w="2476" w:type="dxa"/>
          </w:tcPr>
          <w:p w14:paraId="24744C61" w14:textId="672448D6" w:rsidR="0056133D" w:rsidRPr="0056133D" w:rsidRDefault="0056133D" w:rsidP="0056133D">
            <w:pPr>
              <w:spacing w:after="0"/>
              <w:rPr>
                <w:rFonts w:cstheme="minorHAnsi"/>
              </w:rPr>
            </w:pPr>
            <w:r w:rsidRPr="0056133D">
              <w:rPr>
                <w:rFonts w:cstheme="minorHAnsi"/>
              </w:rPr>
              <w:t>John Diets</w:t>
            </w:r>
            <w:r>
              <w:rPr>
                <w:rFonts w:cstheme="minorHAnsi"/>
              </w:rPr>
              <w:t xml:space="preserve"> (WI)</w:t>
            </w:r>
          </w:p>
        </w:tc>
        <w:tc>
          <w:tcPr>
            <w:tcW w:w="360" w:type="dxa"/>
          </w:tcPr>
          <w:p w14:paraId="1CA2E1B5" w14:textId="5DB33077" w:rsidR="0056133D" w:rsidRPr="0056133D" w:rsidRDefault="006D761D" w:rsidP="0056133D">
            <w:pPr>
              <w:spacing w:after="0"/>
              <w:rPr>
                <w:rFonts w:cstheme="minorHAnsi"/>
              </w:rPr>
            </w:pPr>
            <w:r>
              <w:rPr>
                <w:rFonts w:cstheme="minorHAnsi"/>
              </w:rPr>
              <w:t>X</w:t>
            </w:r>
          </w:p>
        </w:tc>
        <w:tc>
          <w:tcPr>
            <w:tcW w:w="2816" w:type="dxa"/>
            <w:shd w:val="clear" w:color="auto" w:fill="auto"/>
          </w:tcPr>
          <w:p w14:paraId="2FB9A6A2" w14:textId="1C5D65C5" w:rsidR="0056133D" w:rsidRPr="0056133D" w:rsidRDefault="0056133D" w:rsidP="0056133D">
            <w:pPr>
              <w:spacing w:after="0"/>
              <w:rPr>
                <w:rFonts w:cstheme="minorHAnsi"/>
              </w:rPr>
            </w:pPr>
            <w:r w:rsidRPr="0056133D">
              <w:rPr>
                <w:rFonts w:cstheme="minorHAnsi"/>
              </w:rPr>
              <w:t>Heather Noble</w:t>
            </w:r>
            <w:r>
              <w:rPr>
                <w:rFonts w:cstheme="minorHAnsi"/>
              </w:rPr>
              <w:t xml:space="preserve"> (AZ)</w:t>
            </w:r>
          </w:p>
        </w:tc>
        <w:tc>
          <w:tcPr>
            <w:tcW w:w="450" w:type="dxa"/>
            <w:shd w:val="clear" w:color="auto" w:fill="auto"/>
          </w:tcPr>
          <w:p w14:paraId="003A7271" w14:textId="7F7B4774" w:rsidR="0056133D" w:rsidRPr="0056133D" w:rsidRDefault="006D761D" w:rsidP="0056133D">
            <w:pPr>
              <w:spacing w:after="0"/>
              <w:rPr>
                <w:rFonts w:cstheme="minorHAnsi"/>
              </w:rPr>
            </w:pPr>
            <w:r>
              <w:rPr>
                <w:rFonts w:cstheme="minorHAnsi"/>
              </w:rPr>
              <w:t>X</w:t>
            </w:r>
          </w:p>
        </w:tc>
        <w:tc>
          <w:tcPr>
            <w:tcW w:w="2520" w:type="dxa"/>
            <w:shd w:val="clear" w:color="auto" w:fill="auto"/>
          </w:tcPr>
          <w:p w14:paraId="5D450781" w14:textId="2362F027" w:rsidR="0056133D" w:rsidRPr="0056133D" w:rsidRDefault="0056133D" w:rsidP="0056133D">
            <w:pPr>
              <w:spacing w:after="0"/>
              <w:rPr>
                <w:rFonts w:cstheme="minorHAnsi"/>
              </w:rPr>
            </w:pPr>
            <w:r w:rsidRPr="0056133D">
              <w:rPr>
                <w:rFonts w:cstheme="minorHAnsi"/>
              </w:rPr>
              <w:t>Astra Wilson-Kirksey (NC)</w:t>
            </w:r>
          </w:p>
        </w:tc>
      </w:tr>
      <w:tr w:rsidR="0056133D" w:rsidRPr="00E44436" w14:paraId="1F0A27B2" w14:textId="77777777" w:rsidTr="0056133D">
        <w:tc>
          <w:tcPr>
            <w:tcW w:w="378" w:type="dxa"/>
          </w:tcPr>
          <w:p w14:paraId="47342452" w14:textId="7FFBE90D" w:rsidR="0056133D" w:rsidRPr="0056133D" w:rsidRDefault="006D761D" w:rsidP="0056133D">
            <w:pPr>
              <w:spacing w:after="0"/>
              <w:rPr>
                <w:rFonts w:cstheme="minorHAnsi"/>
              </w:rPr>
            </w:pPr>
            <w:r>
              <w:rPr>
                <w:rFonts w:cstheme="minorHAnsi"/>
              </w:rPr>
              <w:t>A</w:t>
            </w:r>
          </w:p>
        </w:tc>
        <w:tc>
          <w:tcPr>
            <w:tcW w:w="2476" w:type="dxa"/>
          </w:tcPr>
          <w:p w14:paraId="36624989" w14:textId="6AD173CE" w:rsidR="0056133D" w:rsidRPr="0056133D" w:rsidRDefault="0056133D" w:rsidP="0056133D">
            <w:pPr>
              <w:spacing w:after="0"/>
              <w:rPr>
                <w:rFonts w:cstheme="minorHAnsi"/>
              </w:rPr>
            </w:pPr>
            <w:r w:rsidRPr="0056133D">
              <w:rPr>
                <w:rFonts w:cstheme="minorHAnsi"/>
              </w:rPr>
              <w:t>Erin Frisch</w:t>
            </w:r>
            <w:r>
              <w:rPr>
                <w:rFonts w:cstheme="minorHAnsi"/>
              </w:rPr>
              <w:t xml:space="preserve"> (MI)</w:t>
            </w:r>
          </w:p>
        </w:tc>
        <w:tc>
          <w:tcPr>
            <w:tcW w:w="360" w:type="dxa"/>
          </w:tcPr>
          <w:p w14:paraId="73ABEE40" w14:textId="3E5728D0" w:rsidR="0056133D" w:rsidRPr="0056133D" w:rsidRDefault="006D761D" w:rsidP="0056133D">
            <w:pPr>
              <w:spacing w:after="0"/>
              <w:rPr>
                <w:rFonts w:cstheme="minorHAnsi"/>
              </w:rPr>
            </w:pPr>
            <w:r>
              <w:rPr>
                <w:rFonts w:cstheme="minorHAnsi"/>
              </w:rPr>
              <w:t>A</w:t>
            </w:r>
          </w:p>
        </w:tc>
        <w:tc>
          <w:tcPr>
            <w:tcW w:w="2816" w:type="dxa"/>
            <w:shd w:val="clear" w:color="auto" w:fill="auto"/>
          </w:tcPr>
          <w:p w14:paraId="25DFF328" w14:textId="0AAB4F26" w:rsidR="0056133D" w:rsidRPr="0056133D" w:rsidRDefault="0056133D" w:rsidP="0056133D">
            <w:pPr>
              <w:spacing w:after="0"/>
              <w:rPr>
                <w:rFonts w:cstheme="minorHAnsi"/>
              </w:rPr>
            </w:pPr>
            <w:r>
              <w:rPr>
                <w:rFonts w:cstheme="minorHAnsi"/>
              </w:rPr>
              <w:t xml:space="preserve">Troy </w:t>
            </w:r>
            <w:proofErr w:type="spellStart"/>
            <w:r>
              <w:rPr>
                <w:rFonts w:cstheme="minorHAnsi"/>
              </w:rPr>
              <w:t>Sterr</w:t>
            </w:r>
            <w:proofErr w:type="spellEnd"/>
            <w:r>
              <w:rPr>
                <w:rFonts w:cstheme="minorHAnsi"/>
              </w:rPr>
              <w:t xml:space="preserve"> (WI)</w:t>
            </w:r>
          </w:p>
        </w:tc>
        <w:tc>
          <w:tcPr>
            <w:tcW w:w="450" w:type="dxa"/>
            <w:shd w:val="clear" w:color="auto" w:fill="auto"/>
          </w:tcPr>
          <w:p w14:paraId="1B7FFA35" w14:textId="77777777" w:rsidR="0056133D" w:rsidRPr="0056133D" w:rsidRDefault="0056133D" w:rsidP="0056133D">
            <w:pPr>
              <w:spacing w:after="0"/>
              <w:rPr>
                <w:rFonts w:cstheme="minorHAnsi"/>
              </w:rPr>
            </w:pPr>
          </w:p>
        </w:tc>
        <w:tc>
          <w:tcPr>
            <w:tcW w:w="2520" w:type="dxa"/>
            <w:shd w:val="clear" w:color="auto" w:fill="auto"/>
          </w:tcPr>
          <w:p w14:paraId="17AE9155" w14:textId="77777777" w:rsidR="0056133D" w:rsidRPr="0056133D" w:rsidRDefault="0056133D" w:rsidP="0056133D">
            <w:pPr>
              <w:spacing w:after="0"/>
              <w:rPr>
                <w:rFonts w:cstheme="minorHAnsi"/>
              </w:rPr>
            </w:pPr>
          </w:p>
        </w:tc>
      </w:tr>
      <w:tr w:rsidR="0056133D" w:rsidRPr="00E44436" w14:paraId="66C3DBD2" w14:textId="77777777" w:rsidTr="00E616AB">
        <w:tc>
          <w:tcPr>
            <w:tcW w:w="9000" w:type="dxa"/>
            <w:gridSpan w:val="6"/>
            <w:shd w:val="clear" w:color="auto" w:fill="D9D9D9" w:themeFill="background1" w:themeFillShade="D9"/>
          </w:tcPr>
          <w:p w14:paraId="2A966595" w14:textId="77777777" w:rsidR="0056133D" w:rsidRPr="0056133D" w:rsidRDefault="0056133D" w:rsidP="0056133D">
            <w:pPr>
              <w:spacing w:after="0"/>
              <w:jc w:val="center"/>
              <w:rPr>
                <w:rFonts w:cstheme="minorHAnsi"/>
              </w:rPr>
            </w:pPr>
            <w:r w:rsidRPr="0056133D">
              <w:rPr>
                <w:rFonts w:cstheme="minorHAnsi"/>
              </w:rPr>
              <w:t xml:space="preserve">OCSE Invitees </w:t>
            </w:r>
          </w:p>
        </w:tc>
      </w:tr>
      <w:tr w:rsidR="0056133D" w:rsidRPr="00E44436" w14:paraId="11C1CF62" w14:textId="77777777" w:rsidTr="0056133D">
        <w:tc>
          <w:tcPr>
            <w:tcW w:w="378" w:type="dxa"/>
          </w:tcPr>
          <w:p w14:paraId="02D4E734" w14:textId="3771228E" w:rsidR="0056133D" w:rsidRPr="0056133D" w:rsidRDefault="006D761D" w:rsidP="0056133D">
            <w:pPr>
              <w:keepLines/>
              <w:tabs>
                <w:tab w:val="left" w:pos="1962"/>
                <w:tab w:val="left" w:pos="3240"/>
                <w:tab w:val="left" w:pos="6480"/>
              </w:tabs>
              <w:spacing w:after="40" w:line="240" w:lineRule="auto"/>
              <w:rPr>
                <w:rFonts w:eastAsia="Times New Roman" w:cstheme="minorHAnsi"/>
              </w:rPr>
            </w:pPr>
            <w:r>
              <w:rPr>
                <w:rFonts w:eastAsia="Times New Roman" w:cstheme="minorHAnsi"/>
              </w:rPr>
              <w:t>A</w:t>
            </w:r>
          </w:p>
        </w:tc>
        <w:tc>
          <w:tcPr>
            <w:tcW w:w="2476" w:type="dxa"/>
          </w:tcPr>
          <w:p w14:paraId="3CB6562F" w14:textId="77777777" w:rsidR="0056133D" w:rsidRPr="0056133D" w:rsidRDefault="0056133D" w:rsidP="0056133D">
            <w:pPr>
              <w:spacing w:after="0"/>
              <w:rPr>
                <w:rFonts w:cstheme="minorHAnsi"/>
              </w:rPr>
            </w:pPr>
            <w:r w:rsidRPr="0056133D">
              <w:rPr>
                <w:rFonts w:cstheme="minorHAnsi"/>
              </w:rPr>
              <w:t>Comm. Scott Lekan</w:t>
            </w:r>
          </w:p>
        </w:tc>
        <w:tc>
          <w:tcPr>
            <w:tcW w:w="360" w:type="dxa"/>
          </w:tcPr>
          <w:p w14:paraId="3A152DEE" w14:textId="713A6E95" w:rsidR="0056133D" w:rsidRPr="0056133D" w:rsidRDefault="006D761D" w:rsidP="0056133D">
            <w:pPr>
              <w:keepLines/>
              <w:tabs>
                <w:tab w:val="left" w:pos="1962"/>
                <w:tab w:val="left" w:pos="3240"/>
                <w:tab w:val="left" w:pos="6480"/>
              </w:tabs>
              <w:spacing w:after="40" w:line="240" w:lineRule="auto"/>
              <w:rPr>
                <w:rFonts w:eastAsia="Times New Roman" w:cstheme="minorHAnsi"/>
              </w:rPr>
            </w:pPr>
            <w:r>
              <w:rPr>
                <w:rFonts w:eastAsia="Times New Roman" w:cstheme="minorHAnsi"/>
              </w:rPr>
              <w:t>A</w:t>
            </w:r>
          </w:p>
        </w:tc>
        <w:tc>
          <w:tcPr>
            <w:tcW w:w="2816" w:type="dxa"/>
            <w:shd w:val="clear" w:color="auto" w:fill="auto"/>
          </w:tcPr>
          <w:p w14:paraId="598FE0AC" w14:textId="77777777" w:rsidR="0056133D" w:rsidRPr="0056133D" w:rsidRDefault="0056133D" w:rsidP="0056133D">
            <w:pPr>
              <w:spacing w:after="0"/>
              <w:rPr>
                <w:rFonts w:cstheme="minorHAnsi"/>
              </w:rPr>
            </w:pPr>
            <w:r w:rsidRPr="0056133D">
              <w:rPr>
                <w:rFonts w:cstheme="minorHAnsi"/>
              </w:rPr>
              <w:t>D. Comm. Linda Boyer</w:t>
            </w:r>
          </w:p>
        </w:tc>
        <w:tc>
          <w:tcPr>
            <w:tcW w:w="450" w:type="dxa"/>
            <w:shd w:val="clear" w:color="auto" w:fill="auto"/>
          </w:tcPr>
          <w:p w14:paraId="7FAAFED2" w14:textId="4CCBE6AF" w:rsidR="0056133D" w:rsidRPr="0056133D" w:rsidRDefault="006D761D" w:rsidP="0056133D">
            <w:pPr>
              <w:keepLines/>
              <w:tabs>
                <w:tab w:val="left" w:pos="1962"/>
                <w:tab w:val="left" w:pos="3240"/>
                <w:tab w:val="left" w:pos="6480"/>
              </w:tabs>
              <w:spacing w:after="40" w:line="240" w:lineRule="auto"/>
              <w:rPr>
                <w:rFonts w:eastAsia="Times New Roman" w:cstheme="minorHAnsi"/>
              </w:rPr>
            </w:pPr>
            <w:r>
              <w:rPr>
                <w:rFonts w:eastAsia="Times New Roman" w:cstheme="minorHAnsi"/>
              </w:rPr>
              <w:t>A</w:t>
            </w:r>
          </w:p>
        </w:tc>
        <w:tc>
          <w:tcPr>
            <w:tcW w:w="2520" w:type="dxa"/>
            <w:shd w:val="clear" w:color="auto" w:fill="auto"/>
          </w:tcPr>
          <w:p w14:paraId="5DFEC469" w14:textId="77777777" w:rsidR="0056133D" w:rsidRPr="0056133D" w:rsidRDefault="0056133D" w:rsidP="0056133D">
            <w:pPr>
              <w:spacing w:after="0"/>
              <w:rPr>
                <w:rFonts w:cstheme="minorHAnsi"/>
              </w:rPr>
            </w:pPr>
            <w:r w:rsidRPr="0056133D">
              <w:rPr>
                <w:rFonts w:cstheme="minorHAnsi"/>
              </w:rPr>
              <w:t xml:space="preserve">Raghavan </w:t>
            </w:r>
            <w:proofErr w:type="spellStart"/>
            <w:r w:rsidRPr="0056133D">
              <w:rPr>
                <w:rFonts w:cstheme="minorHAnsi"/>
              </w:rPr>
              <w:t>Varadachari</w:t>
            </w:r>
            <w:proofErr w:type="spellEnd"/>
          </w:p>
        </w:tc>
      </w:tr>
      <w:tr w:rsidR="0056133D" w:rsidRPr="00E44436" w14:paraId="1293258B" w14:textId="77777777" w:rsidTr="0056133D">
        <w:tc>
          <w:tcPr>
            <w:tcW w:w="378" w:type="dxa"/>
          </w:tcPr>
          <w:p w14:paraId="533D90E8" w14:textId="0A476D58" w:rsidR="0056133D" w:rsidRPr="0056133D" w:rsidRDefault="006D761D" w:rsidP="0056133D">
            <w:pPr>
              <w:keepLines/>
              <w:tabs>
                <w:tab w:val="left" w:pos="1962"/>
                <w:tab w:val="left" w:pos="3240"/>
                <w:tab w:val="left" w:pos="6480"/>
              </w:tabs>
              <w:spacing w:after="40" w:line="240" w:lineRule="auto"/>
              <w:rPr>
                <w:rFonts w:eastAsia="Times New Roman" w:cstheme="minorHAnsi"/>
              </w:rPr>
            </w:pPr>
            <w:r>
              <w:rPr>
                <w:rFonts w:eastAsia="Times New Roman" w:cstheme="minorHAnsi"/>
              </w:rPr>
              <w:t>A</w:t>
            </w:r>
          </w:p>
        </w:tc>
        <w:tc>
          <w:tcPr>
            <w:tcW w:w="2476" w:type="dxa"/>
          </w:tcPr>
          <w:p w14:paraId="7BECF7DC" w14:textId="77777777" w:rsidR="0056133D" w:rsidRPr="0056133D" w:rsidRDefault="0056133D" w:rsidP="0056133D">
            <w:pPr>
              <w:spacing w:after="0"/>
              <w:rPr>
                <w:rFonts w:cstheme="minorHAnsi"/>
              </w:rPr>
            </w:pPr>
            <w:r w:rsidRPr="0056133D">
              <w:rPr>
                <w:rFonts w:cstheme="minorHAnsi"/>
              </w:rPr>
              <w:t>Mona Ferrell</w:t>
            </w:r>
          </w:p>
        </w:tc>
        <w:tc>
          <w:tcPr>
            <w:tcW w:w="360" w:type="dxa"/>
          </w:tcPr>
          <w:p w14:paraId="4CED9C1F" w14:textId="69B12B02" w:rsidR="0056133D" w:rsidRPr="0056133D" w:rsidRDefault="006D761D" w:rsidP="0056133D">
            <w:pPr>
              <w:keepLines/>
              <w:tabs>
                <w:tab w:val="left" w:pos="1962"/>
                <w:tab w:val="left" w:pos="3240"/>
                <w:tab w:val="left" w:pos="6480"/>
              </w:tabs>
              <w:spacing w:after="40" w:line="240" w:lineRule="auto"/>
              <w:rPr>
                <w:rFonts w:eastAsia="Times New Roman" w:cstheme="minorHAnsi"/>
              </w:rPr>
            </w:pPr>
            <w:r>
              <w:rPr>
                <w:rFonts w:eastAsia="Times New Roman" w:cstheme="minorHAnsi"/>
              </w:rPr>
              <w:t>X</w:t>
            </w:r>
          </w:p>
        </w:tc>
        <w:tc>
          <w:tcPr>
            <w:tcW w:w="2816" w:type="dxa"/>
            <w:shd w:val="clear" w:color="auto" w:fill="auto"/>
          </w:tcPr>
          <w:p w14:paraId="528B2C00" w14:textId="0A270F86" w:rsidR="0056133D" w:rsidRPr="0056133D" w:rsidRDefault="006173DA" w:rsidP="0056133D">
            <w:pPr>
              <w:spacing w:after="0"/>
              <w:rPr>
                <w:rFonts w:cstheme="minorHAnsi"/>
              </w:rPr>
            </w:pPr>
            <w:r>
              <w:rPr>
                <w:rFonts w:cstheme="minorHAnsi"/>
              </w:rPr>
              <w:t xml:space="preserve">Greg Jordan </w:t>
            </w:r>
          </w:p>
        </w:tc>
        <w:tc>
          <w:tcPr>
            <w:tcW w:w="450" w:type="dxa"/>
            <w:shd w:val="clear" w:color="auto" w:fill="auto"/>
          </w:tcPr>
          <w:p w14:paraId="4023D491" w14:textId="77777777" w:rsidR="0056133D" w:rsidRPr="0056133D" w:rsidRDefault="0056133D" w:rsidP="0056133D">
            <w:pPr>
              <w:keepLines/>
              <w:tabs>
                <w:tab w:val="left" w:pos="1962"/>
                <w:tab w:val="left" w:pos="3240"/>
                <w:tab w:val="left" w:pos="6480"/>
              </w:tabs>
              <w:spacing w:after="40" w:line="240" w:lineRule="auto"/>
              <w:rPr>
                <w:rFonts w:eastAsia="Times New Roman" w:cstheme="minorHAnsi"/>
              </w:rPr>
            </w:pPr>
          </w:p>
        </w:tc>
        <w:tc>
          <w:tcPr>
            <w:tcW w:w="2520" w:type="dxa"/>
            <w:shd w:val="clear" w:color="auto" w:fill="auto"/>
          </w:tcPr>
          <w:p w14:paraId="399E8CFA" w14:textId="77777777" w:rsidR="0056133D" w:rsidRPr="0056133D" w:rsidRDefault="0056133D" w:rsidP="0056133D">
            <w:pPr>
              <w:spacing w:after="0"/>
              <w:rPr>
                <w:rFonts w:cstheme="minorHAnsi"/>
              </w:rPr>
            </w:pPr>
          </w:p>
        </w:tc>
      </w:tr>
    </w:tbl>
    <w:p w14:paraId="32140D5A" w14:textId="77777777" w:rsidR="00FC4B64" w:rsidRPr="00E44436" w:rsidRDefault="00FC4B64" w:rsidP="00FC4B64">
      <w:pPr>
        <w:spacing w:after="120" w:line="240" w:lineRule="auto"/>
        <w:rPr>
          <w:rFonts w:ascii="Times New Roman" w:eastAsia="Times New Roman" w:hAnsi="Times New Roman" w:cstheme="minorHAnsi"/>
          <w:sz w:val="24"/>
          <w:szCs w:val="24"/>
        </w:rPr>
      </w:pPr>
    </w:p>
    <w:p w14:paraId="2FEA5FA4" w14:textId="0EA6B101" w:rsidR="00FC4B64" w:rsidRDefault="00FC4B64" w:rsidP="00FC4B64">
      <w:pPr>
        <w:spacing w:after="0"/>
        <w:rPr>
          <w:rFonts w:cstheme="minorHAnsi"/>
          <w:b/>
          <w:bCs/>
          <w:i/>
          <w:iCs/>
          <w:sz w:val="24"/>
          <w:szCs w:val="24"/>
        </w:rPr>
      </w:pPr>
      <w:r w:rsidRPr="00E44436">
        <w:rPr>
          <w:rFonts w:cstheme="minorHAnsi"/>
          <w:b/>
          <w:bCs/>
          <w:i/>
          <w:iCs/>
          <w:sz w:val="24"/>
          <w:szCs w:val="24"/>
        </w:rPr>
        <w:t>Discussion Items:</w:t>
      </w:r>
    </w:p>
    <w:p w14:paraId="5579D293" w14:textId="21610410" w:rsidR="00834A28" w:rsidRPr="008C17D7" w:rsidRDefault="008C17D7" w:rsidP="003B07F7">
      <w:pPr>
        <w:pStyle w:val="ListParagraph"/>
        <w:numPr>
          <w:ilvl w:val="0"/>
          <w:numId w:val="1"/>
        </w:numPr>
        <w:spacing w:after="0"/>
        <w:rPr>
          <w:rFonts w:cstheme="minorHAnsi"/>
          <w:sz w:val="24"/>
          <w:szCs w:val="24"/>
        </w:rPr>
      </w:pPr>
      <w:r w:rsidRPr="008C17D7">
        <w:rPr>
          <w:rFonts w:cstheme="minorHAnsi"/>
          <w:b/>
          <w:bCs/>
          <w:sz w:val="24"/>
          <w:szCs w:val="24"/>
        </w:rPr>
        <w:t>Replatforming/Refactoring Recap</w:t>
      </w:r>
      <w:r>
        <w:rPr>
          <w:rFonts w:cstheme="minorHAnsi"/>
          <w:b/>
          <w:bCs/>
          <w:sz w:val="24"/>
          <w:szCs w:val="24"/>
        </w:rPr>
        <w:t xml:space="preserve"> from the Vendor Presentations</w:t>
      </w:r>
      <w:r w:rsidRPr="008C17D7">
        <w:rPr>
          <w:rFonts w:cstheme="minorHAnsi"/>
          <w:b/>
          <w:bCs/>
          <w:sz w:val="24"/>
          <w:szCs w:val="24"/>
        </w:rPr>
        <w:t>.</w:t>
      </w:r>
    </w:p>
    <w:p w14:paraId="091FBB4C" w14:textId="30A65FFF" w:rsidR="008C17D7" w:rsidRDefault="008C17D7" w:rsidP="008C17D7">
      <w:pPr>
        <w:spacing w:after="0"/>
        <w:rPr>
          <w:rFonts w:cstheme="minorHAnsi"/>
          <w:sz w:val="24"/>
          <w:szCs w:val="24"/>
        </w:rPr>
      </w:pPr>
    </w:p>
    <w:p w14:paraId="413F18E8" w14:textId="0EF99BC0" w:rsidR="008C17D7" w:rsidRDefault="003B6C6F" w:rsidP="00221B4B">
      <w:pPr>
        <w:pStyle w:val="ListParagraph"/>
        <w:numPr>
          <w:ilvl w:val="0"/>
          <w:numId w:val="10"/>
        </w:numPr>
        <w:spacing w:after="0"/>
        <w:rPr>
          <w:rFonts w:cstheme="minorHAnsi"/>
          <w:sz w:val="24"/>
          <w:szCs w:val="24"/>
        </w:rPr>
      </w:pPr>
      <w:r>
        <w:rPr>
          <w:rFonts w:cstheme="minorHAnsi"/>
          <w:sz w:val="24"/>
          <w:szCs w:val="24"/>
        </w:rPr>
        <w:t>The group discussed suggested revisions to the Replatforming/refactoring recap that was attached to today’s invite</w:t>
      </w:r>
      <w:r w:rsidR="006A67F8">
        <w:rPr>
          <w:rFonts w:cstheme="minorHAnsi"/>
          <w:sz w:val="24"/>
          <w:szCs w:val="24"/>
        </w:rPr>
        <w:t xml:space="preserve">, including language at the top regarding the confidential nature of the document. </w:t>
      </w:r>
    </w:p>
    <w:p w14:paraId="3F03F872" w14:textId="77777777" w:rsidR="006A67F8" w:rsidRPr="006A67F8" w:rsidRDefault="006A67F8" w:rsidP="006A67F8">
      <w:pPr>
        <w:pStyle w:val="ListParagraph"/>
        <w:numPr>
          <w:ilvl w:val="1"/>
          <w:numId w:val="10"/>
        </w:numPr>
        <w:spacing w:after="0"/>
        <w:rPr>
          <w:rFonts w:cstheme="minorHAnsi"/>
          <w:sz w:val="24"/>
          <w:szCs w:val="24"/>
          <w:highlight w:val="yellow"/>
        </w:rPr>
      </w:pPr>
      <w:r w:rsidRPr="006A67F8">
        <w:rPr>
          <w:rFonts w:cstheme="minorHAnsi"/>
          <w:sz w:val="24"/>
          <w:szCs w:val="24"/>
          <w:highlight w:val="yellow"/>
        </w:rPr>
        <w:t>Action Item</w:t>
      </w:r>
      <w:r w:rsidRPr="006A67F8">
        <w:rPr>
          <w:rFonts w:cstheme="minorHAnsi"/>
          <w:sz w:val="24"/>
          <w:szCs w:val="24"/>
          <w:highlight w:val="yellow"/>
        </w:rPr>
        <w:t>s</w:t>
      </w:r>
      <w:r w:rsidRPr="006A67F8">
        <w:rPr>
          <w:rFonts w:cstheme="minorHAnsi"/>
          <w:sz w:val="24"/>
          <w:szCs w:val="24"/>
          <w:highlight w:val="yellow"/>
        </w:rPr>
        <w:t xml:space="preserve">: </w:t>
      </w:r>
    </w:p>
    <w:p w14:paraId="2172018C" w14:textId="700B76AF" w:rsidR="006A67F8" w:rsidRPr="006A67F8" w:rsidRDefault="006A67F8" w:rsidP="006A67F8">
      <w:pPr>
        <w:pStyle w:val="ListParagraph"/>
        <w:numPr>
          <w:ilvl w:val="2"/>
          <w:numId w:val="10"/>
        </w:numPr>
        <w:spacing w:after="0"/>
        <w:rPr>
          <w:rFonts w:cstheme="minorHAnsi"/>
          <w:sz w:val="24"/>
          <w:szCs w:val="24"/>
          <w:highlight w:val="yellow"/>
        </w:rPr>
      </w:pPr>
      <w:r w:rsidRPr="006A67F8">
        <w:rPr>
          <w:rFonts w:cstheme="minorHAnsi"/>
          <w:sz w:val="24"/>
          <w:szCs w:val="24"/>
          <w:highlight w:val="yellow"/>
        </w:rPr>
        <w:t xml:space="preserve">ALL: </w:t>
      </w:r>
      <w:r w:rsidRPr="006A67F8">
        <w:rPr>
          <w:rFonts w:cstheme="minorHAnsi"/>
          <w:sz w:val="24"/>
          <w:szCs w:val="24"/>
          <w:highlight w:val="yellow"/>
        </w:rPr>
        <w:t>By 2/21</w:t>
      </w:r>
      <w:r w:rsidRPr="006A67F8">
        <w:rPr>
          <w:rFonts w:cstheme="minorHAnsi"/>
          <w:sz w:val="24"/>
          <w:szCs w:val="24"/>
          <w:highlight w:val="yellow"/>
        </w:rPr>
        <w:t xml:space="preserve"> email Cynthia with any additional suggested revisions.</w:t>
      </w:r>
      <w:r w:rsidRPr="006A67F8">
        <w:rPr>
          <w:rFonts w:cstheme="minorHAnsi"/>
          <w:sz w:val="24"/>
          <w:szCs w:val="24"/>
          <w:highlight w:val="yellow"/>
        </w:rPr>
        <w:t xml:space="preserve"> </w:t>
      </w:r>
    </w:p>
    <w:p w14:paraId="02D50B58" w14:textId="213F7623" w:rsidR="006A67F8" w:rsidRPr="006A67F8" w:rsidRDefault="006A67F8" w:rsidP="006A67F8">
      <w:pPr>
        <w:pStyle w:val="ListParagraph"/>
        <w:numPr>
          <w:ilvl w:val="2"/>
          <w:numId w:val="10"/>
        </w:numPr>
        <w:spacing w:after="0"/>
        <w:rPr>
          <w:rFonts w:cstheme="minorHAnsi"/>
          <w:sz w:val="24"/>
          <w:szCs w:val="24"/>
          <w:highlight w:val="yellow"/>
        </w:rPr>
      </w:pPr>
      <w:r w:rsidRPr="006A67F8">
        <w:rPr>
          <w:rFonts w:cstheme="minorHAnsi"/>
          <w:sz w:val="24"/>
          <w:szCs w:val="24"/>
          <w:highlight w:val="yellow"/>
        </w:rPr>
        <w:t>Cynthia</w:t>
      </w:r>
      <w:r w:rsidRPr="006A67F8">
        <w:rPr>
          <w:rFonts w:cstheme="minorHAnsi"/>
          <w:sz w:val="24"/>
          <w:szCs w:val="24"/>
          <w:highlight w:val="yellow"/>
        </w:rPr>
        <w:t>: By 2/28,</w:t>
      </w:r>
      <w:r w:rsidRPr="006A67F8">
        <w:rPr>
          <w:rFonts w:cstheme="minorHAnsi"/>
          <w:sz w:val="24"/>
          <w:szCs w:val="24"/>
          <w:highlight w:val="yellow"/>
        </w:rPr>
        <w:t xml:space="preserve"> update the</w:t>
      </w:r>
      <w:r w:rsidRPr="006A67F8">
        <w:rPr>
          <w:rFonts w:cstheme="minorHAnsi"/>
          <w:sz w:val="24"/>
          <w:szCs w:val="24"/>
          <w:highlight w:val="yellow"/>
        </w:rPr>
        <w:t xml:space="preserve"> recap draft based on the suggested revisions and share with the team via email.</w:t>
      </w:r>
    </w:p>
    <w:p w14:paraId="18D8CC33" w14:textId="77777777" w:rsidR="006A67F8" w:rsidRDefault="006A67F8" w:rsidP="006A67F8">
      <w:pPr>
        <w:pStyle w:val="ListParagraph"/>
        <w:spacing w:after="0"/>
        <w:ind w:left="1440"/>
        <w:rPr>
          <w:rFonts w:cstheme="minorHAnsi"/>
          <w:sz w:val="24"/>
          <w:szCs w:val="24"/>
        </w:rPr>
      </w:pPr>
    </w:p>
    <w:p w14:paraId="5518616E" w14:textId="201B5DAE" w:rsidR="006A67F8" w:rsidRDefault="006A67F8" w:rsidP="00221B4B">
      <w:pPr>
        <w:pStyle w:val="ListParagraph"/>
        <w:numPr>
          <w:ilvl w:val="0"/>
          <w:numId w:val="10"/>
        </w:numPr>
        <w:spacing w:after="0"/>
        <w:rPr>
          <w:rFonts w:cstheme="minorHAnsi"/>
          <w:sz w:val="24"/>
          <w:szCs w:val="24"/>
        </w:rPr>
      </w:pPr>
      <w:r>
        <w:rPr>
          <w:rFonts w:cstheme="minorHAnsi"/>
          <w:sz w:val="24"/>
          <w:szCs w:val="24"/>
        </w:rPr>
        <w:t>The Low Code/COTS recap has been finalized; however, the team decided that whatever confidential language we use in the Refactoring/Replatforming recap, will also be used in the Low Code COTS recap.</w:t>
      </w:r>
    </w:p>
    <w:p w14:paraId="54E5A677" w14:textId="475A6106" w:rsidR="006A67F8" w:rsidRDefault="006A67F8" w:rsidP="006A67F8">
      <w:pPr>
        <w:pStyle w:val="ListParagraph"/>
        <w:numPr>
          <w:ilvl w:val="1"/>
          <w:numId w:val="10"/>
        </w:numPr>
        <w:spacing w:after="0"/>
        <w:rPr>
          <w:rFonts w:cstheme="minorHAnsi"/>
          <w:sz w:val="24"/>
          <w:szCs w:val="24"/>
          <w:highlight w:val="yellow"/>
        </w:rPr>
      </w:pPr>
      <w:r w:rsidRPr="00251B6D">
        <w:rPr>
          <w:rFonts w:cstheme="minorHAnsi"/>
          <w:sz w:val="24"/>
          <w:szCs w:val="24"/>
          <w:highlight w:val="yellow"/>
        </w:rPr>
        <w:t xml:space="preserve">Action Item: Cynthia: </w:t>
      </w:r>
      <w:r w:rsidR="00FA54FE" w:rsidRPr="00251B6D">
        <w:rPr>
          <w:rFonts w:cstheme="minorHAnsi"/>
          <w:sz w:val="24"/>
          <w:szCs w:val="24"/>
          <w:highlight w:val="yellow"/>
        </w:rPr>
        <w:t>U</w:t>
      </w:r>
      <w:r w:rsidRPr="00251B6D">
        <w:rPr>
          <w:rFonts w:cstheme="minorHAnsi"/>
          <w:sz w:val="24"/>
          <w:szCs w:val="24"/>
          <w:highlight w:val="yellow"/>
        </w:rPr>
        <w:t xml:space="preserve">pdate this </w:t>
      </w:r>
      <w:r w:rsidR="008E6548">
        <w:rPr>
          <w:rFonts w:cstheme="minorHAnsi"/>
          <w:sz w:val="24"/>
          <w:szCs w:val="24"/>
          <w:highlight w:val="yellow"/>
        </w:rPr>
        <w:t xml:space="preserve">LC/C </w:t>
      </w:r>
      <w:r w:rsidRPr="00251B6D">
        <w:rPr>
          <w:rFonts w:cstheme="minorHAnsi"/>
          <w:sz w:val="24"/>
          <w:szCs w:val="24"/>
          <w:highlight w:val="yellow"/>
        </w:rPr>
        <w:t>recap to match the confidential language in the R/R recap.</w:t>
      </w:r>
    </w:p>
    <w:p w14:paraId="7148FAD8" w14:textId="77777777" w:rsidR="008E6548" w:rsidRPr="00251B6D" w:rsidRDefault="008E6548" w:rsidP="008E6548">
      <w:pPr>
        <w:pStyle w:val="ListParagraph"/>
        <w:spacing w:after="0"/>
        <w:ind w:left="1440"/>
        <w:rPr>
          <w:rFonts w:cstheme="minorHAnsi"/>
          <w:sz w:val="24"/>
          <w:szCs w:val="24"/>
          <w:highlight w:val="yellow"/>
        </w:rPr>
      </w:pPr>
    </w:p>
    <w:p w14:paraId="3C65860B" w14:textId="27BBCBB5" w:rsidR="00A30762" w:rsidRPr="008E6548" w:rsidRDefault="008C17D7" w:rsidP="006318C1">
      <w:pPr>
        <w:pStyle w:val="ListParagraph"/>
        <w:numPr>
          <w:ilvl w:val="0"/>
          <w:numId w:val="1"/>
        </w:numPr>
        <w:rPr>
          <w:rFonts w:cstheme="minorHAnsi"/>
          <w:sz w:val="24"/>
          <w:szCs w:val="24"/>
        </w:rPr>
      </w:pPr>
      <w:r>
        <w:rPr>
          <w:rFonts w:cstheme="minorHAnsi"/>
          <w:b/>
          <w:bCs/>
          <w:sz w:val="24"/>
          <w:szCs w:val="24"/>
        </w:rPr>
        <w:lastRenderedPageBreak/>
        <w:t>Wanted:  A “cheat sheet” document that explains the IV-D financial/disbursements system to our partners &amp; stakeholders like our umbrella Agency and state I.T. staff.</w:t>
      </w:r>
      <w:r w:rsidR="0052327E">
        <w:rPr>
          <w:rFonts w:cstheme="minorHAnsi"/>
          <w:b/>
          <w:bCs/>
          <w:sz w:val="24"/>
          <w:szCs w:val="24"/>
        </w:rPr>
        <w:t xml:space="preserve"> </w:t>
      </w:r>
      <w:r w:rsidR="006173DA">
        <w:rPr>
          <w:rFonts w:cstheme="minorHAnsi"/>
          <w:b/>
          <w:bCs/>
          <w:sz w:val="24"/>
          <w:szCs w:val="24"/>
        </w:rPr>
        <w:t>(</w:t>
      </w:r>
      <w:r w:rsidR="005A718F">
        <w:rPr>
          <w:rFonts w:cstheme="minorHAnsi"/>
          <w:b/>
          <w:bCs/>
          <w:sz w:val="24"/>
          <w:szCs w:val="24"/>
        </w:rPr>
        <w:t xml:space="preserve">Refer to item </w:t>
      </w:r>
      <w:r w:rsidR="0052327E">
        <w:rPr>
          <w:rFonts w:cstheme="minorHAnsi"/>
          <w:b/>
          <w:bCs/>
          <w:sz w:val="24"/>
          <w:szCs w:val="24"/>
        </w:rPr>
        <w:t>3 from the January 1</w:t>
      </w:r>
      <w:r w:rsidR="005A718F">
        <w:rPr>
          <w:rFonts w:cstheme="minorHAnsi"/>
          <w:b/>
          <w:bCs/>
          <w:sz w:val="24"/>
          <w:szCs w:val="24"/>
        </w:rPr>
        <w:t>0</w:t>
      </w:r>
      <w:r w:rsidR="0052327E">
        <w:rPr>
          <w:rFonts w:cstheme="minorHAnsi"/>
          <w:b/>
          <w:bCs/>
          <w:sz w:val="24"/>
          <w:szCs w:val="24"/>
        </w:rPr>
        <w:t xml:space="preserve">, 2020 </w:t>
      </w:r>
      <w:r w:rsidR="00512BD5">
        <w:rPr>
          <w:rFonts w:cstheme="minorHAnsi"/>
          <w:b/>
          <w:bCs/>
          <w:sz w:val="24"/>
          <w:szCs w:val="24"/>
        </w:rPr>
        <w:t xml:space="preserve">meeting </w:t>
      </w:r>
      <w:r w:rsidR="0052327E">
        <w:rPr>
          <w:rFonts w:cstheme="minorHAnsi"/>
          <w:b/>
          <w:bCs/>
          <w:sz w:val="24"/>
          <w:szCs w:val="24"/>
        </w:rPr>
        <w:t>minutes)</w:t>
      </w:r>
    </w:p>
    <w:p w14:paraId="6A82A02A" w14:textId="77777777" w:rsidR="008E6548" w:rsidRPr="008C17D7" w:rsidRDefault="008E6548" w:rsidP="008E6548">
      <w:pPr>
        <w:pStyle w:val="ListParagraph"/>
        <w:ind w:left="360"/>
        <w:rPr>
          <w:rFonts w:cstheme="minorHAnsi"/>
          <w:sz w:val="24"/>
          <w:szCs w:val="24"/>
        </w:rPr>
      </w:pPr>
    </w:p>
    <w:p w14:paraId="24E70E9B" w14:textId="5DAB4486" w:rsidR="008C17D7" w:rsidRPr="008E6548" w:rsidRDefault="008E6548" w:rsidP="008E6548">
      <w:pPr>
        <w:pStyle w:val="ListParagraph"/>
        <w:numPr>
          <w:ilvl w:val="0"/>
          <w:numId w:val="14"/>
        </w:numPr>
        <w:rPr>
          <w:rFonts w:cstheme="minorHAnsi"/>
          <w:sz w:val="24"/>
          <w:szCs w:val="24"/>
        </w:rPr>
      </w:pPr>
      <w:r>
        <w:rPr>
          <w:rFonts w:cstheme="minorHAnsi"/>
          <w:sz w:val="24"/>
          <w:szCs w:val="24"/>
        </w:rPr>
        <w:t>Robin r</w:t>
      </w:r>
      <w:r w:rsidR="00FA54FE" w:rsidRPr="008E6548">
        <w:rPr>
          <w:rFonts w:cstheme="minorHAnsi"/>
          <w:sz w:val="24"/>
          <w:szCs w:val="24"/>
        </w:rPr>
        <w:t xml:space="preserve">eviewed the </w:t>
      </w:r>
      <w:r w:rsidR="008C17D7" w:rsidRPr="008E6548">
        <w:rPr>
          <w:rFonts w:cstheme="minorHAnsi"/>
          <w:sz w:val="24"/>
          <w:szCs w:val="24"/>
        </w:rPr>
        <w:t xml:space="preserve">draft email </w:t>
      </w:r>
      <w:r>
        <w:rPr>
          <w:rFonts w:cstheme="minorHAnsi"/>
          <w:sz w:val="24"/>
          <w:szCs w:val="24"/>
        </w:rPr>
        <w:t xml:space="preserve">below to send to </w:t>
      </w:r>
      <w:r w:rsidR="008C17D7" w:rsidRPr="008E6548">
        <w:rPr>
          <w:rFonts w:cstheme="minorHAnsi"/>
          <w:sz w:val="24"/>
          <w:szCs w:val="24"/>
        </w:rPr>
        <w:t>the NCCSD listserv</w:t>
      </w:r>
      <w:r w:rsidR="00FA54FE" w:rsidRPr="008E6548">
        <w:rPr>
          <w:rFonts w:cstheme="minorHAnsi"/>
          <w:sz w:val="24"/>
          <w:szCs w:val="24"/>
        </w:rPr>
        <w:t xml:space="preserve"> and took some suggested revisions.</w:t>
      </w:r>
      <w:r>
        <w:rPr>
          <w:rFonts w:cstheme="minorHAnsi"/>
          <w:sz w:val="24"/>
          <w:szCs w:val="24"/>
        </w:rPr>
        <w:t xml:space="preserve"> Team agreed that giving a 2-week turnaround is good.</w:t>
      </w:r>
    </w:p>
    <w:p w14:paraId="4CDE8EAF" w14:textId="37FDFB6D" w:rsidR="008C17D7" w:rsidRDefault="008C17D7" w:rsidP="008E6548">
      <w:pPr>
        <w:ind w:left="1440" w:right="720"/>
        <w:rPr>
          <w:rFonts w:eastAsia="Times New Roman"/>
        </w:rPr>
      </w:pPr>
      <w:r>
        <w:rPr>
          <w:rFonts w:eastAsia="Times New Roman"/>
        </w:rPr>
        <w:t>All,</w:t>
      </w:r>
    </w:p>
    <w:p w14:paraId="7F4BA462" w14:textId="77777777" w:rsidR="00321D20" w:rsidRDefault="008C17D7" w:rsidP="008E6548">
      <w:pPr>
        <w:ind w:left="1440" w:right="720"/>
        <w:rPr>
          <w:rFonts w:eastAsia="Times New Roman"/>
        </w:rPr>
      </w:pPr>
      <w:r>
        <w:rPr>
          <w:rFonts w:eastAsia="Times New Roman"/>
        </w:rPr>
        <w:t>When you approach your CIO or technology executives about child support system modernization and try to explain why child support distribution needs special attention, do you get a “everybody thinks they are special” and “how hard can it be – it’s just money in and money out, right?”</w:t>
      </w:r>
      <w:r w:rsidR="00321D20">
        <w:rPr>
          <w:rFonts w:eastAsia="Times New Roman"/>
        </w:rPr>
        <w:t xml:space="preserve"> </w:t>
      </w:r>
      <w:r>
        <w:rPr>
          <w:rFonts w:eastAsia="Times New Roman"/>
        </w:rPr>
        <w:t xml:space="preserve">response?   </w:t>
      </w:r>
    </w:p>
    <w:p w14:paraId="4C4E4AE1" w14:textId="385E1421" w:rsidR="008C17D7" w:rsidRDefault="008C17D7" w:rsidP="008E6548">
      <w:pPr>
        <w:ind w:left="1440" w:right="720"/>
        <w:rPr>
          <w:rFonts w:eastAsia="Times New Roman"/>
        </w:rPr>
      </w:pPr>
      <w:r>
        <w:rPr>
          <w:rFonts w:eastAsia="Times New Roman"/>
        </w:rPr>
        <w:t xml:space="preserve">NCCSD’s Systems/Data Workgroup wants to put together a distribution synopsis document that can be used with non-child support systems technology executives. It needs to be something that shows them, “at a glance” or at least without reams of paper, how complex child support distribution is. We are sending this email to ask you to ask your distribution experts if they already have something that they use – a distribution one page “cheat sheet,” workflow or something similar that could be modified for this audience.   Please send to </w:t>
      </w:r>
      <w:proofErr w:type="spellStart"/>
      <w:r>
        <w:rPr>
          <w:rFonts w:eastAsia="Times New Roman"/>
          <w:shd w:val="clear" w:color="auto" w:fill="FFFF00"/>
        </w:rPr>
        <w:t>xxxxx</w:t>
      </w:r>
      <w:proofErr w:type="spellEnd"/>
      <w:r>
        <w:rPr>
          <w:rFonts w:eastAsia="Times New Roman"/>
        </w:rPr>
        <w:t xml:space="preserve"> by </w:t>
      </w:r>
      <w:proofErr w:type="spellStart"/>
      <w:r>
        <w:rPr>
          <w:rFonts w:eastAsia="Times New Roman"/>
          <w:shd w:val="clear" w:color="auto" w:fill="FFFF00"/>
        </w:rPr>
        <w:t>xxxxx</w:t>
      </w:r>
      <w:proofErr w:type="spellEnd"/>
      <w:r>
        <w:rPr>
          <w:rFonts w:eastAsia="Times New Roman"/>
          <w:shd w:val="clear" w:color="auto" w:fill="FFFF00"/>
        </w:rPr>
        <w:t xml:space="preserve">.  </w:t>
      </w:r>
      <w:r>
        <w:rPr>
          <w:rFonts w:eastAsia="Times New Roman"/>
        </w:rPr>
        <w:t>Thanks much!</w:t>
      </w:r>
    </w:p>
    <w:p w14:paraId="68FAA763" w14:textId="401D2036" w:rsidR="008C17D7" w:rsidRDefault="008C17D7" w:rsidP="008E6548">
      <w:pPr>
        <w:ind w:left="1440" w:right="720"/>
        <w:rPr>
          <w:rFonts w:eastAsia="Times New Roman"/>
        </w:rPr>
      </w:pPr>
      <w:r>
        <w:rPr>
          <w:rFonts w:eastAsia="Times New Roman"/>
        </w:rPr>
        <w:t xml:space="preserve">Robin and Carla </w:t>
      </w:r>
      <w:r w:rsidR="00FA54FE">
        <w:rPr>
          <w:rFonts w:eastAsia="Times New Roman"/>
        </w:rPr>
        <w:t>–</w:t>
      </w:r>
      <w:r w:rsidRPr="008C17D7">
        <w:rPr>
          <w:rFonts w:eastAsia="Times New Roman"/>
        </w:rPr>
        <w:t xml:space="preserve"> </w:t>
      </w:r>
      <w:r>
        <w:rPr>
          <w:rFonts w:eastAsia="Times New Roman"/>
        </w:rPr>
        <w:t>Systems Modernization/Data Analysis Workgroup chairs</w:t>
      </w:r>
    </w:p>
    <w:p w14:paraId="07104C36" w14:textId="77777777" w:rsidR="00FA54FE" w:rsidRPr="008E6548" w:rsidRDefault="00FA54FE" w:rsidP="008E6548">
      <w:pPr>
        <w:pStyle w:val="ListParagraph"/>
        <w:numPr>
          <w:ilvl w:val="1"/>
          <w:numId w:val="14"/>
        </w:numPr>
        <w:rPr>
          <w:rFonts w:cstheme="minorHAnsi"/>
          <w:sz w:val="24"/>
          <w:szCs w:val="24"/>
          <w:highlight w:val="yellow"/>
        </w:rPr>
      </w:pPr>
      <w:r w:rsidRPr="008E6548">
        <w:rPr>
          <w:rFonts w:cstheme="minorHAnsi"/>
          <w:sz w:val="24"/>
          <w:szCs w:val="24"/>
          <w:highlight w:val="yellow"/>
        </w:rPr>
        <w:t xml:space="preserve">Action items: </w:t>
      </w:r>
    </w:p>
    <w:p w14:paraId="69765E7F" w14:textId="2FF5E2F3" w:rsidR="00321D20" w:rsidRPr="008E6548" w:rsidRDefault="00FA54FE" w:rsidP="008E6548">
      <w:pPr>
        <w:pStyle w:val="ListParagraph"/>
        <w:numPr>
          <w:ilvl w:val="2"/>
          <w:numId w:val="14"/>
        </w:numPr>
        <w:rPr>
          <w:rFonts w:cstheme="minorHAnsi"/>
          <w:sz w:val="24"/>
          <w:szCs w:val="24"/>
          <w:highlight w:val="yellow"/>
        </w:rPr>
      </w:pPr>
      <w:r w:rsidRPr="008E6548">
        <w:rPr>
          <w:rFonts w:cstheme="minorHAnsi"/>
          <w:sz w:val="24"/>
          <w:szCs w:val="24"/>
          <w:highlight w:val="yellow"/>
        </w:rPr>
        <w:t>By 2/21, Robin will finalize and send email to the IV-D Director listserv with a deadline of about 2 weeks.</w:t>
      </w:r>
    </w:p>
    <w:p w14:paraId="0865DAAD" w14:textId="10E2A5AA" w:rsidR="00FA54FE" w:rsidRPr="008E6548" w:rsidRDefault="00FA54FE" w:rsidP="008E6548">
      <w:pPr>
        <w:pStyle w:val="ListParagraph"/>
        <w:numPr>
          <w:ilvl w:val="2"/>
          <w:numId w:val="14"/>
        </w:numPr>
        <w:rPr>
          <w:rFonts w:cstheme="minorHAnsi"/>
          <w:sz w:val="24"/>
          <w:szCs w:val="24"/>
          <w:highlight w:val="yellow"/>
        </w:rPr>
      </w:pPr>
      <w:r w:rsidRPr="008E6548">
        <w:rPr>
          <w:rFonts w:cstheme="minorHAnsi"/>
          <w:sz w:val="24"/>
          <w:szCs w:val="24"/>
          <w:highlight w:val="yellow"/>
        </w:rPr>
        <w:t>Robin will compile the information to review with the team on our next call</w:t>
      </w:r>
      <w:r w:rsidR="008E6548">
        <w:rPr>
          <w:rFonts w:cstheme="minorHAnsi"/>
          <w:sz w:val="24"/>
          <w:szCs w:val="24"/>
          <w:highlight w:val="yellow"/>
        </w:rPr>
        <w:t xml:space="preserve"> (3/13)</w:t>
      </w:r>
      <w:r w:rsidRPr="008E6548">
        <w:rPr>
          <w:rFonts w:cstheme="minorHAnsi"/>
          <w:sz w:val="24"/>
          <w:szCs w:val="24"/>
          <w:highlight w:val="yellow"/>
        </w:rPr>
        <w:t>.</w:t>
      </w:r>
    </w:p>
    <w:p w14:paraId="6A328A70" w14:textId="77777777" w:rsidR="00FA54FE" w:rsidRPr="00FA54FE" w:rsidRDefault="00FA54FE" w:rsidP="008E6548">
      <w:pPr>
        <w:pStyle w:val="ListParagraph"/>
        <w:ind w:left="2160" w:right="720"/>
        <w:rPr>
          <w:rFonts w:eastAsia="Times New Roman"/>
        </w:rPr>
      </w:pPr>
    </w:p>
    <w:p w14:paraId="4617C199" w14:textId="7DF749EE" w:rsidR="00512BD5" w:rsidRPr="000C7FE6" w:rsidRDefault="005A718F" w:rsidP="000C7FE6">
      <w:pPr>
        <w:pStyle w:val="ListParagraph"/>
        <w:numPr>
          <w:ilvl w:val="0"/>
          <w:numId w:val="1"/>
        </w:numPr>
        <w:rPr>
          <w:rFonts w:eastAsia="Times New Roman"/>
          <w:b/>
          <w:bCs/>
          <w:sz w:val="24"/>
          <w:szCs w:val="24"/>
        </w:rPr>
      </w:pPr>
      <w:r>
        <w:rPr>
          <w:rFonts w:eastAsia="Times New Roman"/>
          <w:b/>
          <w:bCs/>
          <w:sz w:val="24"/>
          <w:szCs w:val="24"/>
        </w:rPr>
        <w:t xml:space="preserve">Continued discussion about committee-sponsored </w:t>
      </w:r>
      <w:r w:rsidR="001870FC" w:rsidRPr="001870FC">
        <w:rPr>
          <w:rFonts w:eastAsia="Times New Roman"/>
          <w:b/>
          <w:bCs/>
          <w:sz w:val="24"/>
          <w:szCs w:val="24"/>
        </w:rPr>
        <w:t xml:space="preserve">State modernization webinars – </w:t>
      </w:r>
      <w:r>
        <w:rPr>
          <w:rFonts w:eastAsia="Times New Roman"/>
          <w:b/>
          <w:bCs/>
          <w:sz w:val="24"/>
          <w:szCs w:val="24"/>
        </w:rPr>
        <w:t>(</w:t>
      </w:r>
      <w:r w:rsidR="00082E0F">
        <w:rPr>
          <w:rFonts w:eastAsia="Times New Roman"/>
          <w:b/>
          <w:bCs/>
          <w:sz w:val="24"/>
          <w:szCs w:val="24"/>
        </w:rPr>
        <w:t>See item</w:t>
      </w:r>
      <w:r w:rsidR="001870FC" w:rsidRPr="001870FC">
        <w:rPr>
          <w:rFonts w:eastAsia="Times New Roman"/>
          <w:b/>
          <w:bCs/>
          <w:sz w:val="24"/>
          <w:szCs w:val="24"/>
        </w:rPr>
        <w:t xml:space="preserve"> 4 from last month’s</w:t>
      </w:r>
      <w:r w:rsidR="00512BD5">
        <w:rPr>
          <w:rFonts w:eastAsia="Times New Roman"/>
          <w:b/>
          <w:bCs/>
          <w:sz w:val="24"/>
          <w:szCs w:val="24"/>
        </w:rPr>
        <w:t xml:space="preserve"> meeting</w:t>
      </w:r>
      <w:r w:rsidR="001870FC" w:rsidRPr="001870FC">
        <w:rPr>
          <w:rFonts w:eastAsia="Times New Roman"/>
          <w:b/>
          <w:bCs/>
          <w:sz w:val="24"/>
          <w:szCs w:val="24"/>
        </w:rPr>
        <w:t xml:space="preserve"> minutes)</w:t>
      </w:r>
      <w:r w:rsidR="00082E0F">
        <w:rPr>
          <w:rFonts w:eastAsia="Times New Roman"/>
          <w:b/>
          <w:bCs/>
          <w:sz w:val="24"/>
          <w:szCs w:val="24"/>
        </w:rPr>
        <w:t xml:space="preserve">.  </w:t>
      </w:r>
    </w:p>
    <w:p w14:paraId="13DEBB71" w14:textId="6039A599" w:rsidR="00321D20" w:rsidRPr="000C7FE6" w:rsidRDefault="00251B6D" w:rsidP="000C7FE6">
      <w:pPr>
        <w:pStyle w:val="ListParagraph"/>
        <w:numPr>
          <w:ilvl w:val="0"/>
          <w:numId w:val="15"/>
        </w:numPr>
        <w:rPr>
          <w:rFonts w:eastAsia="Times New Roman"/>
          <w:sz w:val="24"/>
          <w:szCs w:val="24"/>
        </w:rPr>
      </w:pPr>
      <w:r>
        <w:rPr>
          <w:rFonts w:eastAsia="Times New Roman"/>
          <w:sz w:val="24"/>
          <w:szCs w:val="24"/>
        </w:rPr>
        <w:t xml:space="preserve">Discussed the </w:t>
      </w:r>
      <w:r w:rsidR="00512BD5" w:rsidRPr="00FE4503">
        <w:rPr>
          <w:rFonts w:eastAsia="Times New Roman"/>
          <w:sz w:val="24"/>
          <w:szCs w:val="24"/>
        </w:rPr>
        <w:t xml:space="preserve">Straw Man </w:t>
      </w:r>
      <w:r w:rsidR="002F527D" w:rsidRPr="00FE4503">
        <w:rPr>
          <w:rFonts w:eastAsia="Times New Roman"/>
          <w:sz w:val="24"/>
          <w:szCs w:val="24"/>
        </w:rPr>
        <w:t>Proposal</w:t>
      </w:r>
      <w:r>
        <w:rPr>
          <w:rFonts w:eastAsia="Times New Roman"/>
          <w:sz w:val="24"/>
          <w:szCs w:val="24"/>
        </w:rPr>
        <w:t xml:space="preserve"> below:</w:t>
      </w:r>
    </w:p>
    <w:p w14:paraId="18443FE0" w14:textId="16E2BFA4" w:rsidR="00082E0F" w:rsidRPr="008E6548" w:rsidRDefault="00082E0F" w:rsidP="008E6548">
      <w:pPr>
        <w:pStyle w:val="ListParagraph"/>
        <w:ind w:left="1080"/>
        <w:rPr>
          <w:rFonts w:eastAsia="Times New Roman"/>
        </w:rPr>
      </w:pPr>
      <w:r w:rsidRPr="008E6548">
        <w:rPr>
          <w:rFonts w:eastAsia="Times New Roman"/>
        </w:rPr>
        <w:t xml:space="preserve">Structure -  </w:t>
      </w:r>
    </w:p>
    <w:p w14:paraId="69D26787" w14:textId="7924F146" w:rsidR="00082E0F" w:rsidRPr="008E6548" w:rsidRDefault="00082E0F" w:rsidP="008E6548">
      <w:pPr>
        <w:pStyle w:val="ListParagraph"/>
        <w:numPr>
          <w:ilvl w:val="1"/>
          <w:numId w:val="8"/>
        </w:numPr>
        <w:ind w:left="1800"/>
        <w:rPr>
          <w:rFonts w:eastAsia="Times New Roman"/>
        </w:rPr>
      </w:pPr>
      <w:r w:rsidRPr="008E6548">
        <w:rPr>
          <w:rFonts w:eastAsia="Times New Roman"/>
        </w:rPr>
        <w:t>Format?</w:t>
      </w:r>
    </w:p>
    <w:p w14:paraId="3EEB4C07" w14:textId="1A397BB8" w:rsidR="00082E0F" w:rsidRPr="008E6548" w:rsidRDefault="00082E0F" w:rsidP="008E6548">
      <w:pPr>
        <w:pStyle w:val="ListParagraph"/>
        <w:numPr>
          <w:ilvl w:val="2"/>
          <w:numId w:val="8"/>
        </w:numPr>
        <w:ind w:left="2520"/>
        <w:rPr>
          <w:rFonts w:eastAsia="Times New Roman"/>
        </w:rPr>
      </w:pPr>
      <w:r w:rsidRPr="008E6548">
        <w:rPr>
          <w:rFonts w:eastAsia="Times New Roman"/>
        </w:rPr>
        <w:t>Coordinate by topic or subject matter?</w:t>
      </w:r>
      <w:r w:rsidR="00AF0B58" w:rsidRPr="008E6548">
        <w:rPr>
          <w:rFonts w:eastAsia="Times New Roman"/>
        </w:rPr>
        <w:t xml:space="preserve">  (For example, identify states that have experienced a </w:t>
      </w:r>
      <w:proofErr w:type="spellStart"/>
      <w:r w:rsidR="00AF0B58" w:rsidRPr="008E6548">
        <w:rPr>
          <w:rFonts w:eastAsia="Times New Roman"/>
        </w:rPr>
        <w:t>replatforming</w:t>
      </w:r>
      <w:proofErr w:type="spellEnd"/>
      <w:r w:rsidR="00AF0B58" w:rsidRPr="008E6548">
        <w:rPr>
          <w:rFonts w:eastAsia="Times New Roman"/>
        </w:rPr>
        <w:t>/refactoring project and ask questions and perhaps check in with what we learned from the vendor presentations</w:t>
      </w:r>
      <w:r w:rsidR="00D43DCC" w:rsidRPr="008E6548">
        <w:rPr>
          <w:rFonts w:eastAsia="Times New Roman"/>
        </w:rPr>
        <w:t>. Sponsor another presentation that focuses on Low Code, etc. Other topics?)</w:t>
      </w:r>
      <w:r w:rsidR="00AF0B58" w:rsidRPr="008E6548">
        <w:rPr>
          <w:rFonts w:eastAsia="Times New Roman"/>
        </w:rPr>
        <w:t xml:space="preserve">  </w:t>
      </w:r>
    </w:p>
    <w:p w14:paraId="6BC237F7" w14:textId="4270D879" w:rsidR="00082E0F" w:rsidRPr="008E6548" w:rsidRDefault="00082E0F" w:rsidP="008E6548">
      <w:pPr>
        <w:pStyle w:val="ListParagraph"/>
        <w:numPr>
          <w:ilvl w:val="2"/>
          <w:numId w:val="8"/>
        </w:numPr>
        <w:ind w:left="2520"/>
        <w:rPr>
          <w:rFonts w:eastAsia="Times New Roman"/>
        </w:rPr>
      </w:pPr>
      <w:r w:rsidRPr="008E6548">
        <w:rPr>
          <w:rFonts w:eastAsia="Times New Roman"/>
        </w:rPr>
        <w:t xml:space="preserve"> </w:t>
      </w:r>
      <w:r w:rsidR="00AF0B58" w:rsidRPr="008E6548">
        <w:rPr>
          <w:rFonts w:eastAsia="Times New Roman"/>
        </w:rPr>
        <w:t>I</w:t>
      </w:r>
      <w:r w:rsidRPr="008E6548">
        <w:rPr>
          <w:rFonts w:eastAsia="Times New Roman"/>
        </w:rPr>
        <w:t xml:space="preserve">nvite </w:t>
      </w:r>
      <w:r w:rsidR="00AF0B58" w:rsidRPr="008E6548">
        <w:rPr>
          <w:rFonts w:eastAsia="Times New Roman"/>
        </w:rPr>
        <w:t xml:space="preserve">states </w:t>
      </w:r>
      <w:r w:rsidRPr="008E6548">
        <w:rPr>
          <w:rFonts w:eastAsia="Times New Roman"/>
        </w:rPr>
        <w:t>to discuss their experience</w:t>
      </w:r>
      <w:r w:rsidR="00AF0B58" w:rsidRPr="008E6548">
        <w:rPr>
          <w:rFonts w:eastAsia="Times New Roman"/>
        </w:rPr>
        <w:t xml:space="preserve"> to include how </w:t>
      </w:r>
      <w:proofErr w:type="spellStart"/>
      <w:r w:rsidR="00AF0B58" w:rsidRPr="008E6548">
        <w:rPr>
          <w:rFonts w:eastAsia="Times New Roman"/>
        </w:rPr>
        <w:t>to’s</w:t>
      </w:r>
      <w:proofErr w:type="spellEnd"/>
      <w:r w:rsidR="00AF0B58" w:rsidRPr="008E6548">
        <w:rPr>
          <w:rFonts w:eastAsia="Times New Roman"/>
        </w:rPr>
        <w:t xml:space="preserve"> &amp;</w:t>
      </w:r>
      <w:r w:rsidRPr="008E6548">
        <w:rPr>
          <w:rFonts w:eastAsia="Times New Roman"/>
        </w:rPr>
        <w:t xml:space="preserve"> lessons le</w:t>
      </w:r>
      <w:r w:rsidR="00AF0B58" w:rsidRPr="008E6548">
        <w:rPr>
          <w:rFonts w:eastAsia="Times New Roman"/>
        </w:rPr>
        <w:t>arned</w:t>
      </w:r>
      <w:r w:rsidR="00D43DCC" w:rsidRPr="008E6548">
        <w:rPr>
          <w:rFonts w:eastAsia="Times New Roman"/>
        </w:rPr>
        <w:t>.</w:t>
      </w:r>
    </w:p>
    <w:p w14:paraId="2143C4F2" w14:textId="1619E6EB" w:rsidR="00FE4503" w:rsidRPr="000C7FE6" w:rsidRDefault="00AF0B58" w:rsidP="000C7FE6">
      <w:pPr>
        <w:pStyle w:val="ListParagraph"/>
        <w:numPr>
          <w:ilvl w:val="2"/>
          <w:numId w:val="8"/>
        </w:numPr>
        <w:ind w:left="2520"/>
        <w:rPr>
          <w:rFonts w:eastAsia="Times New Roman"/>
        </w:rPr>
      </w:pPr>
      <w:r w:rsidRPr="008E6548">
        <w:rPr>
          <w:rFonts w:eastAsia="Times New Roman"/>
        </w:rPr>
        <w:t>Use the same approach to gather questions, etc. that we used for vendor presentations</w:t>
      </w:r>
      <w:r w:rsidR="00D43DCC" w:rsidRPr="008E6548">
        <w:rPr>
          <w:rFonts w:eastAsia="Times New Roman"/>
        </w:rPr>
        <w:t>.</w:t>
      </w:r>
      <w:r w:rsidRPr="008E6548">
        <w:rPr>
          <w:rFonts w:eastAsia="Times New Roman"/>
        </w:rPr>
        <w:t xml:space="preserve">  Would we need answers in advance or simply request that states address on the call?  </w:t>
      </w:r>
      <w:r w:rsidR="00FE4503" w:rsidRPr="008E6548">
        <w:rPr>
          <w:rFonts w:eastAsia="Times New Roman"/>
        </w:rPr>
        <w:t>Would we require a “webinar” presentation or is it simply a facilitated discussion?</w:t>
      </w:r>
      <w:r w:rsidRPr="008E6548">
        <w:rPr>
          <w:rFonts w:eastAsia="Times New Roman"/>
        </w:rPr>
        <w:t xml:space="preserve">   </w:t>
      </w:r>
    </w:p>
    <w:p w14:paraId="27C76326" w14:textId="77777777" w:rsidR="00FE4503" w:rsidRPr="008E6548" w:rsidRDefault="00FE4503" w:rsidP="008E6548">
      <w:pPr>
        <w:pStyle w:val="ListParagraph"/>
        <w:numPr>
          <w:ilvl w:val="1"/>
          <w:numId w:val="8"/>
        </w:numPr>
        <w:ind w:left="1800"/>
        <w:rPr>
          <w:rFonts w:eastAsia="Times New Roman"/>
        </w:rPr>
      </w:pPr>
      <w:r w:rsidRPr="008E6548">
        <w:rPr>
          <w:rFonts w:eastAsia="Times New Roman"/>
        </w:rPr>
        <w:t xml:space="preserve">Block of time?  </w:t>
      </w:r>
    </w:p>
    <w:p w14:paraId="27336A98" w14:textId="4A8C2650" w:rsidR="00FE4503" w:rsidRPr="008E6548" w:rsidRDefault="00FE4503" w:rsidP="008E6548">
      <w:pPr>
        <w:pStyle w:val="ListParagraph"/>
        <w:numPr>
          <w:ilvl w:val="2"/>
          <w:numId w:val="8"/>
        </w:numPr>
        <w:ind w:left="2520"/>
        <w:rPr>
          <w:rFonts w:eastAsia="Times New Roman"/>
        </w:rPr>
      </w:pPr>
      <w:r w:rsidRPr="008E6548">
        <w:rPr>
          <w:rFonts w:eastAsia="Times New Roman"/>
        </w:rPr>
        <w:lastRenderedPageBreak/>
        <w:t>2 hours</w:t>
      </w:r>
    </w:p>
    <w:p w14:paraId="7DA69CCE" w14:textId="7C6538E8" w:rsidR="00FE4503" w:rsidRPr="008E6548" w:rsidRDefault="00FE4503" w:rsidP="008E6548">
      <w:pPr>
        <w:pStyle w:val="ListParagraph"/>
        <w:numPr>
          <w:ilvl w:val="2"/>
          <w:numId w:val="8"/>
        </w:numPr>
        <w:ind w:left="2520"/>
        <w:rPr>
          <w:rFonts w:eastAsia="Times New Roman"/>
        </w:rPr>
      </w:pPr>
      <w:r w:rsidRPr="008E6548">
        <w:rPr>
          <w:rFonts w:eastAsia="Times New Roman"/>
        </w:rPr>
        <w:t>How many do we want/need</w:t>
      </w:r>
      <w:r w:rsidR="00D43DCC" w:rsidRPr="008E6548">
        <w:rPr>
          <w:rFonts w:eastAsia="Times New Roman"/>
        </w:rPr>
        <w:t>?</w:t>
      </w:r>
      <w:r w:rsidRPr="008E6548">
        <w:rPr>
          <w:rFonts w:eastAsia="Times New Roman"/>
        </w:rPr>
        <w:t xml:space="preserve"> </w:t>
      </w:r>
    </w:p>
    <w:p w14:paraId="7A8D0F20" w14:textId="77777777" w:rsidR="00FE4503" w:rsidRPr="008E6548" w:rsidRDefault="00FE4503" w:rsidP="008E6548">
      <w:pPr>
        <w:pStyle w:val="ListParagraph"/>
        <w:numPr>
          <w:ilvl w:val="1"/>
          <w:numId w:val="8"/>
        </w:numPr>
        <w:ind w:left="1800"/>
        <w:rPr>
          <w:rFonts w:eastAsia="Times New Roman"/>
        </w:rPr>
      </w:pPr>
      <w:r w:rsidRPr="008E6548">
        <w:rPr>
          <w:rFonts w:eastAsia="Times New Roman"/>
        </w:rPr>
        <w:t xml:space="preserve">Who? </w:t>
      </w:r>
    </w:p>
    <w:p w14:paraId="108A2A86" w14:textId="29A10732" w:rsidR="00FE4503" w:rsidRPr="008E6548" w:rsidRDefault="00FE4503" w:rsidP="008E6548">
      <w:pPr>
        <w:pStyle w:val="ListParagraph"/>
        <w:numPr>
          <w:ilvl w:val="2"/>
          <w:numId w:val="8"/>
        </w:numPr>
        <w:ind w:left="2520"/>
        <w:rPr>
          <w:rFonts w:eastAsia="Times New Roman"/>
        </w:rPr>
      </w:pPr>
      <w:r w:rsidRPr="008E6548">
        <w:rPr>
          <w:rFonts w:eastAsia="Times New Roman"/>
        </w:rPr>
        <w:t>2-3 states per block?</w:t>
      </w:r>
    </w:p>
    <w:p w14:paraId="29B566B5" w14:textId="3A1F8A03" w:rsidR="00251B6D" w:rsidRPr="000C7FE6" w:rsidRDefault="00FE4503" w:rsidP="000C7FE6">
      <w:pPr>
        <w:pStyle w:val="ListParagraph"/>
        <w:numPr>
          <w:ilvl w:val="1"/>
          <w:numId w:val="8"/>
        </w:numPr>
        <w:ind w:left="1800"/>
        <w:rPr>
          <w:rFonts w:eastAsia="Times New Roman"/>
          <w:sz w:val="24"/>
          <w:szCs w:val="24"/>
        </w:rPr>
      </w:pPr>
      <w:r w:rsidRPr="008E6548">
        <w:rPr>
          <w:rFonts w:eastAsia="Times New Roman"/>
        </w:rPr>
        <w:t>Any other suggestions or ideas?</w:t>
      </w:r>
    </w:p>
    <w:p w14:paraId="6EFA71DA" w14:textId="5265E2AA" w:rsidR="008C17D7" w:rsidRPr="008E6548" w:rsidRDefault="00FA54FE" w:rsidP="008E6548">
      <w:pPr>
        <w:pStyle w:val="ListParagraph"/>
        <w:numPr>
          <w:ilvl w:val="0"/>
          <w:numId w:val="15"/>
        </w:numPr>
        <w:rPr>
          <w:rFonts w:eastAsia="Times New Roman"/>
          <w:sz w:val="24"/>
          <w:szCs w:val="24"/>
        </w:rPr>
      </w:pPr>
      <w:r w:rsidRPr="008E6548">
        <w:rPr>
          <w:rFonts w:eastAsia="Times New Roman"/>
          <w:sz w:val="24"/>
          <w:szCs w:val="24"/>
        </w:rPr>
        <w:t>Discussion about the format, suggestions that “How to Get Started” be a topic</w:t>
      </w:r>
    </w:p>
    <w:p w14:paraId="3C8263A8" w14:textId="536B897E" w:rsidR="00251B6D" w:rsidRPr="008E6548" w:rsidRDefault="00FA54FE" w:rsidP="008E6548">
      <w:pPr>
        <w:pStyle w:val="ListParagraph"/>
        <w:numPr>
          <w:ilvl w:val="0"/>
          <w:numId w:val="15"/>
        </w:numPr>
        <w:rPr>
          <w:rFonts w:eastAsia="Times New Roman"/>
          <w:sz w:val="24"/>
          <w:szCs w:val="24"/>
        </w:rPr>
      </w:pPr>
      <w:r w:rsidRPr="008E6548">
        <w:rPr>
          <w:rFonts w:eastAsia="Times New Roman"/>
          <w:sz w:val="24"/>
          <w:szCs w:val="24"/>
        </w:rPr>
        <w:t>Discussed the benefits of doing a more formal</w:t>
      </w:r>
      <w:r w:rsidR="008E6548">
        <w:rPr>
          <w:rFonts w:eastAsia="Times New Roman"/>
          <w:sz w:val="24"/>
          <w:szCs w:val="24"/>
        </w:rPr>
        <w:t>/structured approach</w:t>
      </w:r>
      <w:r w:rsidR="008A018F" w:rsidRPr="008E6548">
        <w:rPr>
          <w:rFonts w:eastAsia="Times New Roman"/>
          <w:sz w:val="24"/>
          <w:szCs w:val="24"/>
        </w:rPr>
        <w:t xml:space="preserve"> (Q&amp;A or Presentation) versus an informal</w:t>
      </w:r>
      <w:r w:rsidR="008E6548">
        <w:rPr>
          <w:rFonts w:eastAsia="Times New Roman"/>
          <w:sz w:val="24"/>
          <w:szCs w:val="24"/>
        </w:rPr>
        <w:t>/unstructured</w:t>
      </w:r>
      <w:r w:rsidR="008A018F" w:rsidRPr="008E6548">
        <w:rPr>
          <w:rFonts w:eastAsia="Times New Roman"/>
          <w:sz w:val="24"/>
          <w:szCs w:val="24"/>
        </w:rPr>
        <w:t xml:space="preserve"> approach (discussion among colleagues, with a facilitator</w:t>
      </w:r>
      <w:r w:rsidR="008E6548">
        <w:rPr>
          <w:rFonts w:eastAsia="Times New Roman"/>
          <w:sz w:val="24"/>
          <w:szCs w:val="24"/>
        </w:rPr>
        <w:t xml:space="preserve"> that intervenes if conversation ebbs</w:t>
      </w:r>
      <w:r w:rsidR="008A018F" w:rsidRPr="008E6548">
        <w:rPr>
          <w:rFonts w:eastAsia="Times New Roman"/>
          <w:sz w:val="24"/>
          <w:szCs w:val="24"/>
        </w:rPr>
        <w:t>)</w:t>
      </w:r>
      <w:r w:rsidR="00251B6D" w:rsidRPr="008E6548">
        <w:rPr>
          <w:rFonts w:eastAsia="Times New Roman"/>
          <w:sz w:val="24"/>
          <w:szCs w:val="24"/>
        </w:rPr>
        <w:t xml:space="preserve">. </w:t>
      </w:r>
    </w:p>
    <w:p w14:paraId="3F3B336E" w14:textId="71360789" w:rsidR="00A12EB7" w:rsidRPr="008E6548" w:rsidRDefault="00251B6D" w:rsidP="008E6548">
      <w:pPr>
        <w:pStyle w:val="ListParagraph"/>
        <w:numPr>
          <w:ilvl w:val="0"/>
          <w:numId w:val="11"/>
        </w:numPr>
        <w:rPr>
          <w:rFonts w:eastAsia="Times New Roman"/>
          <w:sz w:val="24"/>
          <w:szCs w:val="24"/>
        </w:rPr>
      </w:pPr>
      <w:r w:rsidRPr="008E6548">
        <w:rPr>
          <w:rFonts w:eastAsia="Times New Roman"/>
          <w:sz w:val="24"/>
          <w:szCs w:val="24"/>
        </w:rPr>
        <w:t>Considered doing a hybrid approach that’s s</w:t>
      </w:r>
      <w:r w:rsidR="00A12EB7" w:rsidRPr="008E6548">
        <w:rPr>
          <w:rFonts w:eastAsia="Times New Roman"/>
          <w:sz w:val="24"/>
          <w:szCs w:val="24"/>
        </w:rPr>
        <w:t>tructured at the beginning</w:t>
      </w:r>
      <w:r w:rsidRPr="008E6548">
        <w:rPr>
          <w:rFonts w:eastAsia="Times New Roman"/>
          <w:sz w:val="24"/>
          <w:szCs w:val="24"/>
        </w:rPr>
        <w:t>, t</w:t>
      </w:r>
      <w:r w:rsidR="00A12EB7" w:rsidRPr="008E6548">
        <w:rPr>
          <w:rFonts w:eastAsia="Times New Roman"/>
          <w:sz w:val="24"/>
          <w:szCs w:val="24"/>
        </w:rPr>
        <w:t>hen more conversational and guided by the previous discussion</w:t>
      </w:r>
      <w:r w:rsidRPr="008E6548">
        <w:rPr>
          <w:rFonts w:eastAsia="Times New Roman"/>
          <w:sz w:val="24"/>
          <w:szCs w:val="24"/>
        </w:rPr>
        <w:t>.</w:t>
      </w:r>
    </w:p>
    <w:p w14:paraId="74C32887" w14:textId="77777777" w:rsidR="008E6548" w:rsidRPr="008E6548" w:rsidRDefault="00251B6D" w:rsidP="00251B6D">
      <w:pPr>
        <w:pStyle w:val="ListParagraph"/>
        <w:numPr>
          <w:ilvl w:val="0"/>
          <w:numId w:val="11"/>
        </w:numPr>
        <w:rPr>
          <w:rFonts w:eastAsia="Times New Roman"/>
          <w:sz w:val="24"/>
          <w:szCs w:val="24"/>
        </w:rPr>
      </w:pPr>
      <w:r w:rsidRPr="008E6548">
        <w:rPr>
          <w:rFonts w:eastAsia="Times New Roman"/>
          <w:sz w:val="24"/>
          <w:szCs w:val="24"/>
        </w:rPr>
        <w:t>Also talked about whether to</w:t>
      </w:r>
      <w:r w:rsidR="008E6548" w:rsidRPr="008E6548">
        <w:rPr>
          <w:rFonts w:eastAsia="Times New Roman"/>
          <w:sz w:val="24"/>
          <w:szCs w:val="24"/>
        </w:rPr>
        <w:t>:</w:t>
      </w:r>
    </w:p>
    <w:p w14:paraId="328DEB1D" w14:textId="75DED652" w:rsidR="008E6548" w:rsidRPr="008E6548" w:rsidRDefault="008E6548" w:rsidP="008E6548">
      <w:pPr>
        <w:pStyle w:val="ListParagraph"/>
        <w:numPr>
          <w:ilvl w:val="1"/>
          <w:numId w:val="11"/>
        </w:numPr>
        <w:rPr>
          <w:rFonts w:eastAsia="Times New Roman"/>
          <w:sz w:val="24"/>
          <w:szCs w:val="24"/>
        </w:rPr>
      </w:pPr>
      <w:r w:rsidRPr="008E6548">
        <w:rPr>
          <w:rFonts w:eastAsia="Times New Roman"/>
          <w:sz w:val="24"/>
          <w:szCs w:val="24"/>
        </w:rPr>
        <w:t>A:</w:t>
      </w:r>
      <w:r w:rsidR="00251B6D" w:rsidRPr="008E6548">
        <w:rPr>
          <w:rFonts w:eastAsia="Times New Roman"/>
          <w:sz w:val="24"/>
          <w:szCs w:val="24"/>
        </w:rPr>
        <w:t xml:space="preserve"> have the conversations be a webinar similar to the vendor webinars where many people are invited to attend </w:t>
      </w:r>
      <w:r w:rsidRPr="008E6548">
        <w:rPr>
          <w:rFonts w:eastAsia="Times New Roman"/>
          <w:sz w:val="24"/>
          <w:szCs w:val="24"/>
        </w:rPr>
        <w:t xml:space="preserve">and listen </w:t>
      </w:r>
      <w:proofErr w:type="gramStart"/>
      <w:r w:rsidRPr="008E6548">
        <w:rPr>
          <w:rFonts w:eastAsia="Times New Roman"/>
          <w:sz w:val="24"/>
          <w:szCs w:val="24"/>
        </w:rPr>
        <w:t>in;  OR</w:t>
      </w:r>
      <w:proofErr w:type="gramEnd"/>
      <w:r w:rsidR="00251B6D" w:rsidRPr="008E6548">
        <w:rPr>
          <w:rFonts w:eastAsia="Times New Roman"/>
          <w:sz w:val="24"/>
          <w:szCs w:val="24"/>
        </w:rPr>
        <w:t xml:space="preserve"> </w:t>
      </w:r>
    </w:p>
    <w:p w14:paraId="2C03AE86" w14:textId="5F20E42E" w:rsidR="008E6548" w:rsidRPr="008E6548" w:rsidRDefault="008E6548" w:rsidP="008E6548">
      <w:pPr>
        <w:pStyle w:val="ListParagraph"/>
        <w:numPr>
          <w:ilvl w:val="1"/>
          <w:numId w:val="11"/>
        </w:numPr>
        <w:rPr>
          <w:rFonts w:eastAsia="Times New Roman"/>
          <w:sz w:val="24"/>
          <w:szCs w:val="24"/>
        </w:rPr>
      </w:pPr>
      <w:r w:rsidRPr="008E6548">
        <w:rPr>
          <w:rFonts w:eastAsia="Times New Roman"/>
          <w:sz w:val="24"/>
          <w:szCs w:val="24"/>
        </w:rPr>
        <w:t xml:space="preserve">B: </w:t>
      </w:r>
      <w:r w:rsidR="00251B6D" w:rsidRPr="008E6548">
        <w:rPr>
          <w:rFonts w:eastAsia="Times New Roman"/>
          <w:sz w:val="24"/>
          <w:szCs w:val="24"/>
        </w:rPr>
        <w:t>having them be more private where a couple of members of this team take the notes and share out the takeaways on a webinar with the larger group.</w:t>
      </w:r>
    </w:p>
    <w:p w14:paraId="08D47131" w14:textId="4C8E8432" w:rsidR="00941CFE" w:rsidRDefault="00941CFE" w:rsidP="00A12EB7">
      <w:pPr>
        <w:pStyle w:val="ListParagraph"/>
        <w:numPr>
          <w:ilvl w:val="0"/>
          <w:numId w:val="12"/>
        </w:numPr>
        <w:rPr>
          <w:rFonts w:eastAsia="Times New Roman"/>
        </w:rPr>
      </w:pPr>
      <w:r w:rsidRPr="008E6548">
        <w:rPr>
          <w:rFonts w:eastAsia="Times New Roman"/>
          <w:sz w:val="24"/>
          <w:szCs w:val="24"/>
          <w:highlight w:val="yellow"/>
        </w:rPr>
        <w:t xml:space="preserve">Action Item: </w:t>
      </w:r>
      <w:r w:rsidRPr="008E6548">
        <w:rPr>
          <w:rFonts w:eastAsia="Times New Roman"/>
          <w:b/>
          <w:bCs/>
          <w:sz w:val="24"/>
          <w:szCs w:val="24"/>
          <w:highlight w:val="yellow"/>
        </w:rPr>
        <w:t>ALL</w:t>
      </w:r>
      <w:r w:rsidRPr="008E6548">
        <w:rPr>
          <w:rFonts w:eastAsia="Times New Roman"/>
          <w:sz w:val="24"/>
          <w:szCs w:val="24"/>
          <w:highlight w:val="yellow"/>
        </w:rPr>
        <w:t>: Pretend you have the chance to talk to the state of your choice regarding all your system modernization questions. Draft a list of questions/topics you’d want to cover during that conversation and email to Carla by 3/6.</w:t>
      </w:r>
    </w:p>
    <w:p w14:paraId="45C96A2C" w14:textId="1AD3B661" w:rsidR="00A12EB7" w:rsidRPr="00A12EB7" w:rsidRDefault="00A12EB7" w:rsidP="008E6548">
      <w:pPr>
        <w:pStyle w:val="ListParagraph"/>
        <w:ind w:left="1080"/>
        <w:rPr>
          <w:rFonts w:eastAsia="Times New Roman"/>
        </w:rPr>
      </w:pPr>
    </w:p>
    <w:p w14:paraId="3E071619" w14:textId="4ADB6532" w:rsidR="00074D9E" w:rsidRDefault="001870FC" w:rsidP="001870FC">
      <w:pPr>
        <w:pStyle w:val="ListParagraph"/>
        <w:numPr>
          <w:ilvl w:val="0"/>
          <w:numId w:val="1"/>
        </w:numPr>
        <w:rPr>
          <w:rFonts w:eastAsia="Times New Roman"/>
          <w:b/>
          <w:bCs/>
          <w:sz w:val="24"/>
          <w:szCs w:val="24"/>
        </w:rPr>
      </w:pPr>
      <w:r w:rsidRPr="0052327E">
        <w:rPr>
          <w:rFonts w:cstheme="minorHAnsi"/>
          <w:sz w:val="24"/>
          <w:szCs w:val="24"/>
        </w:rPr>
        <w:t xml:space="preserve"> </w:t>
      </w:r>
      <w:r w:rsidRPr="0052327E">
        <w:rPr>
          <w:rFonts w:eastAsia="Times New Roman"/>
          <w:b/>
          <w:bCs/>
          <w:sz w:val="24"/>
          <w:szCs w:val="24"/>
        </w:rPr>
        <w:t>Data Reporting webinar feedback, and next dates</w:t>
      </w:r>
      <w:r w:rsidR="00074D9E">
        <w:rPr>
          <w:rFonts w:eastAsia="Times New Roman"/>
          <w:b/>
          <w:bCs/>
          <w:sz w:val="24"/>
          <w:szCs w:val="24"/>
        </w:rPr>
        <w:t xml:space="preserve">.  </w:t>
      </w:r>
    </w:p>
    <w:p w14:paraId="6BC049C3" w14:textId="77777777" w:rsidR="008E6548" w:rsidRDefault="005A718F" w:rsidP="008E6548">
      <w:pPr>
        <w:pStyle w:val="ListParagraph"/>
        <w:numPr>
          <w:ilvl w:val="0"/>
          <w:numId w:val="14"/>
        </w:numPr>
        <w:rPr>
          <w:rFonts w:eastAsia="Times New Roman"/>
          <w:sz w:val="24"/>
          <w:szCs w:val="24"/>
        </w:rPr>
      </w:pPr>
      <w:r>
        <w:rPr>
          <w:rFonts w:eastAsia="Times New Roman"/>
          <w:sz w:val="24"/>
          <w:szCs w:val="24"/>
        </w:rPr>
        <w:t>Cynthia provide</w:t>
      </w:r>
      <w:r w:rsidR="00B502C8">
        <w:rPr>
          <w:rFonts w:eastAsia="Times New Roman"/>
          <w:sz w:val="24"/>
          <w:szCs w:val="24"/>
        </w:rPr>
        <w:t>d</w:t>
      </w:r>
      <w:r>
        <w:rPr>
          <w:rFonts w:eastAsia="Times New Roman"/>
          <w:sz w:val="24"/>
          <w:szCs w:val="24"/>
        </w:rPr>
        <w:t xml:space="preserve"> attendance </w:t>
      </w:r>
      <w:r w:rsidR="00251B6D">
        <w:rPr>
          <w:rFonts w:eastAsia="Times New Roman"/>
          <w:sz w:val="24"/>
          <w:szCs w:val="24"/>
        </w:rPr>
        <w:t>for the first set of data reporting webinars, which were in January</w:t>
      </w:r>
      <w:r w:rsidR="00B502C8">
        <w:rPr>
          <w:rFonts w:eastAsia="Times New Roman"/>
          <w:sz w:val="24"/>
          <w:szCs w:val="24"/>
        </w:rPr>
        <w:t xml:space="preserve"> and on UDC (as a whole, overall). </w:t>
      </w:r>
    </w:p>
    <w:p w14:paraId="10B433FD" w14:textId="061C8E91" w:rsidR="00941CFE" w:rsidRPr="008E6548" w:rsidRDefault="00B502C8" w:rsidP="008E6548">
      <w:pPr>
        <w:pStyle w:val="ListParagraph"/>
        <w:numPr>
          <w:ilvl w:val="1"/>
          <w:numId w:val="14"/>
        </w:numPr>
        <w:rPr>
          <w:rFonts w:eastAsia="Times New Roman"/>
          <w:sz w:val="24"/>
          <w:szCs w:val="24"/>
        </w:rPr>
      </w:pPr>
      <w:r>
        <w:rPr>
          <w:rFonts w:eastAsia="Times New Roman"/>
          <w:sz w:val="24"/>
          <w:szCs w:val="24"/>
        </w:rPr>
        <w:t xml:space="preserve">There were a total of 73 attendees </w:t>
      </w:r>
      <w:r>
        <w:rPr>
          <w:rFonts w:eastAsia="Times New Roman"/>
          <w:sz w:val="24"/>
          <w:szCs w:val="24"/>
        </w:rPr>
        <w:t>(though some were duplicates where the same person attended the first session, dropped off, and then attended the second session)</w:t>
      </w:r>
      <w:r>
        <w:rPr>
          <w:rFonts w:eastAsia="Times New Roman"/>
          <w:sz w:val="24"/>
          <w:szCs w:val="24"/>
        </w:rPr>
        <w:t xml:space="preserve">, </w:t>
      </w:r>
      <w:r>
        <w:rPr>
          <w:rFonts w:eastAsia="Times New Roman"/>
          <w:sz w:val="24"/>
          <w:szCs w:val="24"/>
        </w:rPr>
        <w:t>36 total states represented</w:t>
      </w:r>
      <w:r>
        <w:rPr>
          <w:rFonts w:eastAsia="Times New Roman"/>
          <w:sz w:val="24"/>
          <w:szCs w:val="24"/>
        </w:rPr>
        <w:t xml:space="preserve">, </w:t>
      </w:r>
      <w:r w:rsidRPr="00B502C8">
        <w:rPr>
          <w:rFonts w:eastAsia="Times New Roman"/>
          <w:sz w:val="24"/>
          <w:szCs w:val="24"/>
        </w:rPr>
        <w:t xml:space="preserve">24 IV-D Directors (at least, that’s the name that was used during the </w:t>
      </w:r>
      <w:proofErr w:type="spellStart"/>
      <w:r w:rsidRPr="00B502C8">
        <w:rPr>
          <w:rFonts w:eastAsia="Times New Roman"/>
          <w:sz w:val="24"/>
          <w:szCs w:val="24"/>
        </w:rPr>
        <w:t>webcall</w:t>
      </w:r>
      <w:proofErr w:type="spellEnd"/>
      <w:r w:rsidRPr="00B502C8">
        <w:rPr>
          <w:rFonts w:eastAsia="Times New Roman"/>
          <w:sz w:val="24"/>
          <w:szCs w:val="24"/>
        </w:rPr>
        <w:t>)</w:t>
      </w:r>
      <w:r>
        <w:rPr>
          <w:rFonts w:eastAsia="Times New Roman"/>
          <w:sz w:val="24"/>
          <w:szCs w:val="24"/>
        </w:rPr>
        <w:t>.</w:t>
      </w:r>
    </w:p>
    <w:p w14:paraId="4BBAC3E3" w14:textId="51AAB96F" w:rsidR="00B502C8" w:rsidRDefault="00B502C8" w:rsidP="008E6548">
      <w:pPr>
        <w:pStyle w:val="ListParagraph"/>
        <w:numPr>
          <w:ilvl w:val="0"/>
          <w:numId w:val="14"/>
        </w:numPr>
        <w:rPr>
          <w:rFonts w:eastAsia="Times New Roman"/>
          <w:sz w:val="24"/>
          <w:szCs w:val="24"/>
        </w:rPr>
      </w:pPr>
      <w:r>
        <w:rPr>
          <w:rFonts w:eastAsia="Times New Roman"/>
          <w:sz w:val="24"/>
          <w:szCs w:val="24"/>
        </w:rPr>
        <w:t>Cynthia and Joey</w:t>
      </w:r>
      <w:r>
        <w:rPr>
          <w:rFonts w:eastAsia="Times New Roman"/>
          <w:sz w:val="24"/>
          <w:szCs w:val="24"/>
        </w:rPr>
        <w:t xml:space="preserve"> received feedback that we should continue the same format (with two opportunities to attend) and the theme also was “this was great, when do we get more reports?”</w:t>
      </w:r>
    </w:p>
    <w:p w14:paraId="7FAF1C3F" w14:textId="480A0349" w:rsidR="0052327E" w:rsidRDefault="005A718F" w:rsidP="008E6548">
      <w:pPr>
        <w:pStyle w:val="ListParagraph"/>
        <w:numPr>
          <w:ilvl w:val="0"/>
          <w:numId w:val="14"/>
        </w:numPr>
        <w:rPr>
          <w:rFonts w:eastAsia="Times New Roman"/>
          <w:sz w:val="24"/>
          <w:szCs w:val="24"/>
        </w:rPr>
      </w:pPr>
      <w:r w:rsidRPr="008E6548">
        <w:rPr>
          <w:rFonts w:eastAsia="Times New Roman"/>
          <w:sz w:val="24"/>
          <w:szCs w:val="24"/>
        </w:rPr>
        <w:t xml:space="preserve">Proposed dates for the next series </w:t>
      </w:r>
      <w:r w:rsidR="00F24472" w:rsidRPr="008E6548">
        <w:rPr>
          <w:rFonts w:eastAsia="Times New Roman"/>
          <w:sz w:val="24"/>
          <w:szCs w:val="24"/>
        </w:rPr>
        <w:t>are</w:t>
      </w:r>
      <w:r w:rsidRPr="008E6548">
        <w:rPr>
          <w:rFonts w:eastAsia="Times New Roman"/>
          <w:sz w:val="24"/>
          <w:szCs w:val="24"/>
        </w:rPr>
        <w:t xml:space="preserve"> </w:t>
      </w:r>
      <w:r w:rsidR="00074D9E" w:rsidRPr="008E6548">
        <w:rPr>
          <w:rFonts w:eastAsia="Times New Roman"/>
          <w:b/>
          <w:bCs/>
          <w:sz w:val="24"/>
          <w:szCs w:val="24"/>
        </w:rPr>
        <w:t>March 6</w:t>
      </w:r>
      <w:r w:rsidR="00074D9E" w:rsidRPr="008E6548">
        <w:rPr>
          <w:rFonts w:eastAsia="Times New Roman"/>
          <w:b/>
          <w:bCs/>
          <w:sz w:val="24"/>
          <w:szCs w:val="24"/>
          <w:vertAlign w:val="superscript"/>
        </w:rPr>
        <w:t>th</w:t>
      </w:r>
      <w:r w:rsidR="00074D9E" w:rsidRPr="008E6548">
        <w:rPr>
          <w:rFonts w:eastAsia="Times New Roman"/>
          <w:b/>
          <w:bCs/>
          <w:sz w:val="24"/>
          <w:szCs w:val="24"/>
        </w:rPr>
        <w:t xml:space="preserve"> &amp; March 11</w:t>
      </w:r>
      <w:r w:rsidR="00074D9E" w:rsidRPr="008E6548">
        <w:rPr>
          <w:rFonts w:eastAsia="Times New Roman"/>
          <w:b/>
          <w:bCs/>
          <w:sz w:val="24"/>
          <w:szCs w:val="24"/>
          <w:vertAlign w:val="superscript"/>
        </w:rPr>
        <w:t>th</w:t>
      </w:r>
      <w:r w:rsidR="00074D9E" w:rsidRPr="008E6548">
        <w:rPr>
          <w:rFonts w:eastAsia="Times New Roman"/>
          <w:b/>
          <w:bCs/>
          <w:sz w:val="24"/>
          <w:szCs w:val="24"/>
        </w:rPr>
        <w:t xml:space="preserve"> at 1:30</w:t>
      </w:r>
      <w:r w:rsidR="00B502C8" w:rsidRPr="008E6548">
        <w:rPr>
          <w:rFonts w:eastAsia="Times New Roman"/>
          <w:sz w:val="24"/>
          <w:szCs w:val="24"/>
        </w:rPr>
        <w:t>, which will be on the UDC by age report. On deck after that is U</w:t>
      </w:r>
      <w:r w:rsidR="00941CFE" w:rsidRPr="008E6548">
        <w:rPr>
          <w:rFonts w:eastAsia="Times New Roman"/>
          <w:sz w:val="24"/>
          <w:szCs w:val="24"/>
        </w:rPr>
        <w:t>DC by category</w:t>
      </w:r>
      <w:r w:rsidR="00B502C8" w:rsidRPr="008E6548">
        <w:rPr>
          <w:rFonts w:eastAsia="Times New Roman"/>
          <w:sz w:val="24"/>
          <w:szCs w:val="24"/>
        </w:rPr>
        <w:t xml:space="preserve">, and then </w:t>
      </w:r>
      <w:r w:rsidR="00941CFE" w:rsidRPr="008E6548">
        <w:rPr>
          <w:rFonts w:eastAsia="Times New Roman"/>
          <w:sz w:val="24"/>
          <w:szCs w:val="24"/>
        </w:rPr>
        <w:t>Income Withholding Percentage of Collections</w:t>
      </w:r>
      <w:r w:rsidR="008E6548">
        <w:rPr>
          <w:rFonts w:eastAsia="Times New Roman"/>
          <w:sz w:val="24"/>
          <w:szCs w:val="24"/>
        </w:rPr>
        <w:t>.</w:t>
      </w:r>
    </w:p>
    <w:p w14:paraId="432CD080" w14:textId="1B8060D5" w:rsidR="0077397E" w:rsidRPr="0077397E" w:rsidRDefault="0077397E" w:rsidP="0077397E">
      <w:pPr>
        <w:pStyle w:val="ListParagraph"/>
        <w:numPr>
          <w:ilvl w:val="1"/>
          <w:numId w:val="14"/>
        </w:numPr>
        <w:rPr>
          <w:rFonts w:eastAsia="Times New Roman"/>
          <w:sz w:val="24"/>
          <w:szCs w:val="24"/>
          <w:highlight w:val="yellow"/>
        </w:rPr>
      </w:pPr>
      <w:r w:rsidRPr="0077397E">
        <w:rPr>
          <w:rFonts w:eastAsia="Times New Roman"/>
          <w:sz w:val="24"/>
          <w:szCs w:val="24"/>
          <w:highlight w:val="yellow"/>
        </w:rPr>
        <w:t xml:space="preserve">Action Item: </w:t>
      </w:r>
      <w:bookmarkStart w:id="0" w:name="_Hlk32589837"/>
      <w:r w:rsidRPr="00893F06">
        <w:rPr>
          <w:rFonts w:eastAsia="Times New Roman"/>
          <w:sz w:val="24"/>
          <w:szCs w:val="24"/>
          <w:highlight w:val="yellow"/>
        </w:rPr>
        <w:t>ALL</w:t>
      </w:r>
      <w:r w:rsidRPr="0077397E">
        <w:rPr>
          <w:rFonts w:eastAsia="Times New Roman"/>
          <w:sz w:val="24"/>
          <w:szCs w:val="24"/>
          <w:highlight w:val="yellow"/>
        </w:rPr>
        <w:t>: Save the date and tell your data folks that the next Data Reporting webinar, which will be on the UDC – by age report, will be on March 6 and 11 at 1:30 ET.</w:t>
      </w:r>
    </w:p>
    <w:bookmarkEnd w:id="0"/>
    <w:p w14:paraId="1AD825AB" w14:textId="77777777" w:rsidR="00321D20" w:rsidRPr="0052327E" w:rsidRDefault="00321D20" w:rsidP="0052327E">
      <w:pPr>
        <w:pStyle w:val="ListParagraph"/>
        <w:rPr>
          <w:rFonts w:eastAsia="Times New Roman"/>
          <w:b/>
          <w:bCs/>
        </w:rPr>
      </w:pPr>
    </w:p>
    <w:p w14:paraId="3A0FF371" w14:textId="3457327B" w:rsidR="006318C1" w:rsidRPr="00941CFE" w:rsidRDefault="001870FC" w:rsidP="009212D3">
      <w:pPr>
        <w:pStyle w:val="ListParagraph"/>
        <w:numPr>
          <w:ilvl w:val="0"/>
          <w:numId w:val="1"/>
        </w:numPr>
        <w:spacing w:after="0"/>
        <w:rPr>
          <w:rFonts w:cstheme="minorHAnsi"/>
          <w:sz w:val="24"/>
          <w:szCs w:val="24"/>
        </w:rPr>
      </w:pPr>
      <w:r w:rsidRPr="00321D20">
        <w:rPr>
          <w:rFonts w:cstheme="minorHAnsi"/>
          <w:b/>
          <w:bCs/>
          <w:sz w:val="24"/>
          <w:szCs w:val="24"/>
        </w:rPr>
        <w:t xml:space="preserve"> Update from Raghavan</w:t>
      </w:r>
      <w:r w:rsidR="0052327E" w:rsidRPr="00321D20">
        <w:rPr>
          <w:rFonts w:cstheme="minorHAnsi"/>
          <w:b/>
          <w:bCs/>
          <w:sz w:val="24"/>
          <w:szCs w:val="24"/>
        </w:rPr>
        <w:t xml:space="preserve">:  Clarification </w:t>
      </w:r>
      <w:r w:rsidR="00FE4503" w:rsidRPr="00321D20">
        <w:rPr>
          <w:rFonts w:cstheme="minorHAnsi"/>
          <w:b/>
          <w:bCs/>
          <w:sz w:val="24"/>
          <w:szCs w:val="24"/>
        </w:rPr>
        <w:t>about</w:t>
      </w:r>
      <w:r w:rsidR="0052327E" w:rsidRPr="00321D20">
        <w:rPr>
          <w:rFonts w:cstheme="minorHAnsi"/>
          <w:b/>
          <w:bCs/>
          <w:sz w:val="24"/>
          <w:szCs w:val="24"/>
        </w:rPr>
        <w:t xml:space="preserve"> OCSE-sponsored “in-person</w:t>
      </w:r>
      <w:r w:rsidR="00074D9E" w:rsidRPr="00321D20">
        <w:rPr>
          <w:rFonts w:cstheme="minorHAnsi"/>
          <w:b/>
          <w:bCs/>
          <w:sz w:val="24"/>
          <w:szCs w:val="24"/>
        </w:rPr>
        <w:t>” System Symposium.</w:t>
      </w:r>
    </w:p>
    <w:p w14:paraId="70A0835D" w14:textId="34B73302" w:rsidR="00B502C8" w:rsidRDefault="008E6548" w:rsidP="00941CFE">
      <w:pPr>
        <w:pStyle w:val="ListParagraph"/>
        <w:numPr>
          <w:ilvl w:val="0"/>
          <w:numId w:val="13"/>
        </w:numPr>
        <w:spacing w:after="0"/>
        <w:rPr>
          <w:rFonts w:cstheme="minorHAnsi"/>
          <w:sz w:val="24"/>
          <w:szCs w:val="24"/>
        </w:rPr>
      </w:pPr>
      <w:r>
        <w:rPr>
          <w:rFonts w:cstheme="minorHAnsi"/>
          <w:sz w:val="24"/>
          <w:szCs w:val="24"/>
        </w:rPr>
        <w:t xml:space="preserve">Raghavan is on vacation. </w:t>
      </w:r>
      <w:r w:rsidR="00941CFE" w:rsidRPr="00B502C8">
        <w:rPr>
          <w:rFonts w:cstheme="minorHAnsi"/>
          <w:sz w:val="24"/>
          <w:szCs w:val="24"/>
        </w:rPr>
        <w:t>Greg Jordan, who is Acting DSTS in Raghavan’s absence, joined us and explained</w:t>
      </w:r>
      <w:r w:rsidR="00B502C8">
        <w:rPr>
          <w:rFonts w:cstheme="minorHAnsi"/>
          <w:sz w:val="24"/>
          <w:szCs w:val="24"/>
        </w:rPr>
        <w:t>:</w:t>
      </w:r>
    </w:p>
    <w:p w14:paraId="10385527" w14:textId="05587B61" w:rsidR="00941CFE" w:rsidRPr="00B502C8" w:rsidRDefault="00B502C8" w:rsidP="00B502C8">
      <w:pPr>
        <w:pStyle w:val="ListParagraph"/>
        <w:numPr>
          <w:ilvl w:val="1"/>
          <w:numId w:val="13"/>
        </w:numPr>
        <w:spacing w:after="0"/>
        <w:rPr>
          <w:rFonts w:cstheme="minorHAnsi"/>
          <w:sz w:val="24"/>
          <w:szCs w:val="24"/>
        </w:rPr>
      </w:pPr>
      <w:r>
        <w:rPr>
          <w:rFonts w:cstheme="minorHAnsi"/>
          <w:sz w:val="24"/>
          <w:szCs w:val="24"/>
        </w:rPr>
        <w:t>T</w:t>
      </w:r>
      <w:r w:rsidR="00941CFE" w:rsidRPr="00B502C8">
        <w:rPr>
          <w:rFonts w:cstheme="minorHAnsi"/>
          <w:sz w:val="24"/>
          <w:szCs w:val="24"/>
        </w:rPr>
        <w:t xml:space="preserve">hat the first </w:t>
      </w:r>
      <w:r w:rsidR="00AB683D" w:rsidRPr="00B502C8">
        <w:rPr>
          <w:rFonts w:cstheme="minorHAnsi"/>
          <w:sz w:val="24"/>
          <w:szCs w:val="24"/>
        </w:rPr>
        <w:t xml:space="preserve">of three </w:t>
      </w:r>
      <w:r w:rsidR="00941CFE" w:rsidRPr="00B502C8">
        <w:rPr>
          <w:rFonts w:cstheme="minorHAnsi"/>
          <w:sz w:val="24"/>
          <w:szCs w:val="24"/>
        </w:rPr>
        <w:t>webinar</w:t>
      </w:r>
      <w:r w:rsidR="00AB683D" w:rsidRPr="00B502C8">
        <w:rPr>
          <w:rFonts w:cstheme="minorHAnsi"/>
          <w:sz w:val="24"/>
          <w:szCs w:val="24"/>
        </w:rPr>
        <w:t>s</w:t>
      </w:r>
      <w:r w:rsidR="00941CFE" w:rsidRPr="00B502C8">
        <w:rPr>
          <w:rFonts w:cstheme="minorHAnsi"/>
          <w:sz w:val="24"/>
          <w:szCs w:val="24"/>
        </w:rPr>
        <w:t xml:space="preserve"> </w:t>
      </w:r>
      <w:proofErr w:type="gramStart"/>
      <w:r w:rsidR="00941CFE" w:rsidRPr="00B502C8">
        <w:rPr>
          <w:rFonts w:cstheme="minorHAnsi"/>
          <w:sz w:val="24"/>
          <w:szCs w:val="24"/>
        </w:rPr>
        <w:t>is</w:t>
      </w:r>
      <w:proofErr w:type="gramEnd"/>
      <w:r w:rsidR="00941CFE" w:rsidRPr="00B502C8">
        <w:rPr>
          <w:rFonts w:cstheme="minorHAnsi"/>
          <w:sz w:val="24"/>
          <w:szCs w:val="24"/>
        </w:rPr>
        <w:t xml:space="preserve"> planned for April 16</w:t>
      </w:r>
      <w:r w:rsidR="00941CFE" w:rsidRPr="00B502C8">
        <w:rPr>
          <w:rFonts w:cstheme="minorHAnsi"/>
          <w:sz w:val="24"/>
          <w:szCs w:val="24"/>
          <w:vertAlign w:val="superscript"/>
        </w:rPr>
        <w:t>th</w:t>
      </w:r>
      <w:r>
        <w:rPr>
          <w:rFonts w:cstheme="minorHAnsi"/>
          <w:sz w:val="24"/>
          <w:szCs w:val="24"/>
        </w:rPr>
        <w:t>; and</w:t>
      </w:r>
    </w:p>
    <w:p w14:paraId="5F5C7DDB" w14:textId="2E81E3EC" w:rsidR="00AB683D" w:rsidRDefault="00AB683D" w:rsidP="00B502C8">
      <w:pPr>
        <w:pStyle w:val="ListParagraph"/>
        <w:numPr>
          <w:ilvl w:val="1"/>
          <w:numId w:val="13"/>
        </w:numPr>
        <w:spacing w:after="0"/>
        <w:rPr>
          <w:rFonts w:cstheme="minorHAnsi"/>
          <w:sz w:val="24"/>
          <w:szCs w:val="24"/>
        </w:rPr>
      </w:pPr>
      <w:r>
        <w:rPr>
          <w:rFonts w:cstheme="minorHAnsi"/>
          <w:sz w:val="24"/>
          <w:szCs w:val="24"/>
        </w:rPr>
        <w:t>Guidelines for the Feasibility Study still on target for completion by June 30</w:t>
      </w:r>
      <w:r w:rsidRPr="00AB683D">
        <w:rPr>
          <w:rFonts w:cstheme="minorHAnsi"/>
          <w:sz w:val="24"/>
          <w:szCs w:val="24"/>
          <w:vertAlign w:val="superscript"/>
        </w:rPr>
        <w:t>th</w:t>
      </w:r>
      <w:r>
        <w:rPr>
          <w:rFonts w:cstheme="minorHAnsi"/>
          <w:sz w:val="24"/>
          <w:szCs w:val="24"/>
        </w:rPr>
        <w:t>.</w:t>
      </w:r>
    </w:p>
    <w:p w14:paraId="4811AA9A" w14:textId="222DB5B3" w:rsidR="00B502C8" w:rsidRDefault="00B502C8" w:rsidP="00B502C8">
      <w:pPr>
        <w:pStyle w:val="ListParagraph"/>
        <w:numPr>
          <w:ilvl w:val="0"/>
          <w:numId w:val="13"/>
        </w:numPr>
        <w:spacing w:after="0"/>
        <w:rPr>
          <w:rFonts w:cstheme="minorHAnsi"/>
          <w:sz w:val="24"/>
          <w:szCs w:val="24"/>
        </w:rPr>
      </w:pPr>
      <w:r>
        <w:rPr>
          <w:rFonts w:cstheme="minorHAnsi"/>
          <w:sz w:val="24"/>
          <w:szCs w:val="24"/>
        </w:rPr>
        <w:lastRenderedPageBreak/>
        <w:t>As for the plan for the “in-person” system symposium, we’ll check in with Raghavan in April regarding the latest and greatest.</w:t>
      </w:r>
    </w:p>
    <w:p w14:paraId="6A6E87F7" w14:textId="79C2927C" w:rsidR="00AB683D" w:rsidRDefault="00AB683D" w:rsidP="00AB683D">
      <w:pPr>
        <w:spacing w:after="0"/>
        <w:rPr>
          <w:rFonts w:cstheme="minorHAnsi"/>
          <w:sz w:val="24"/>
          <w:szCs w:val="24"/>
        </w:rPr>
      </w:pPr>
    </w:p>
    <w:p w14:paraId="210B0FAC" w14:textId="28158EAD" w:rsidR="00AE557C" w:rsidRDefault="0077397E" w:rsidP="00AE557C">
      <w:pPr>
        <w:pStyle w:val="ListParagraph"/>
        <w:numPr>
          <w:ilvl w:val="0"/>
          <w:numId w:val="1"/>
        </w:numPr>
        <w:spacing w:after="0"/>
        <w:rPr>
          <w:rFonts w:cstheme="minorHAnsi"/>
          <w:sz w:val="24"/>
          <w:szCs w:val="24"/>
        </w:rPr>
      </w:pPr>
      <w:r>
        <w:rPr>
          <w:rFonts w:cstheme="minorHAnsi"/>
          <w:sz w:val="24"/>
          <w:szCs w:val="24"/>
        </w:rPr>
        <w:t xml:space="preserve">Meeting with </w:t>
      </w:r>
      <w:r w:rsidR="00AE557C">
        <w:rPr>
          <w:rFonts w:cstheme="minorHAnsi"/>
          <w:sz w:val="24"/>
          <w:szCs w:val="24"/>
        </w:rPr>
        <w:t>CompTIA</w:t>
      </w:r>
      <w:r w:rsidR="00E10A2B">
        <w:rPr>
          <w:rFonts w:cstheme="minorHAnsi"/>
          <w:sz w:val="24"/>
          <w:szCs w:val="24"/>
        </w:rPr>
        <w:t>’s</w:t>
      </w:r>
      <w:r w:rsidR="00AE557C">
        <w:rPr>
          <w:rFonts w:cstheme="minorHAnsi"/>
          <w:sz w:val="24"/>
          <w:szCs w:val="24"/>
        </w:rPr>
        <w:t xml:space="preserve"> Human Services IT Advisory Group </w:t>
      </w:r>
    </w:p>
    <w:p w14:paraId="2437BB23" w14:textId="03757D39" w:rsidR="00AB683D" w:rsidRDefault="004A4E1D" w:rsidP="00AE557C">
      <w:pPr>
        <w:pStyle w:val="ListParagraph"/>
        <w:numPr>
          <w:ilvl w:val="1"/>
          <w:numId w:val="1"/>
        </w:numPr>
        <w:spacing w:after="0"/>
        <w:rPr>
          <w:rFonts w:cstheme="minorHAnsi"/>
          <w:sz w:val="24"/>
          <w:szCs w:val="24"/>
        </w:rPr>
      </w:pPr>
      <w:bookmarkStart w:id="1" w:name="_Hlk32589868"/>
      <w:r>
        <w:rPr>
          <w:rFonts w:cstheme="minorHAnsi"/>
          <w:sz w:val="24"/>
          <w:szCs w:val="24"/>
        </w:rPr>
        <w:t>CompTIA</w:t>
      </w:r>
      <w:r w:rsidR="00E10A2B">
        <w:rPr>
          <w:rFonts w:cstheme="minorHAnsi"/>
          <w:sz w:val="24"/>
          <w:szCs w:val="24"/>
        </w:rPr>
        <w:t>’s</w:t>
      </w:r>
      <w:r>
        <w:rPr>
          <w:rFonts w:cstheme="minorHAnsi"/>
          <w:sz w:val="24"/>
          <w:szCs w:val="24"/>
        </w:rPr>
        <w:t xml:space="preserve"> </w:t>
      </w:r>
      <w:hyperlink r:id="rId5" w:history="1">
        <w:r w:rsidRPr="00E10A2B">
          <w:rPr>
            <w:rStyle w:val="Hyperlink"/>
            <w:rFonts w:cstheme="minorHAnsi"/>
            <w:sz w:val="24"/>
            <w:szCs w:val="24"/>
          </w:rPr>
          <w:t>Human Services IT Advisory Group</w:t>
        </w:r>
      </w:hyperlink>
      <w:r>
        <w:rPr>
          <w:rFonts w:cstheme="minorHAnsi"/>
          <w:sz w:val="24"/>
          <w:szCs w:val="24"/>
        </w:rPr>
        <w:t xml:space="preserve"> </w:t>
      </w:r>
      <w:r w:rsidR="00AE557C">
        <w:rPr>
          <w:rFonts w:cstheme="minorHAnsi"/>
          <w:sz w:val="24"/>
          <w:szCs w:val="24"/>
        </w:rPr>
        <w:t>(“</w:t>
      </w:r>
      <w:r w:rsidR="00E10A2B">
        <w:rPr>
          <w:rFonts w:cstheme="minorHAnsi"/>
          <w:sz w:val="24"/>
          <w:szCs w:val="24"/>
        </w:rPr>
        <w:t>HSITAG</w:t>
      </w:r>
      <w:r w:rsidR="00AE557C">
        <w:rPr>
          <w:rFonts w:cstheme="minorHAnsi"/>
          <w:sz w:val="24"/>
          <w:szCs w:val="24"/>
        </w:rPr>
        <w:t xml:space="preserve">”) </w:t>
      </w:r>
      <w:bookmarkEnd w:id="1"/>
      <w:r w:rsidR="00B502C8">
        <w:rPr>
          <w:rFonts w:cstheme="minorHAnsi"/>
          <w:sz w:val="24"/>
          <w:szCs w:val="24"/>
        </w:rPr>
        <w:t>reached out to Jim Fleming who suggested to us they we have them come speak to our team</w:t>
      </w:r>
      <w:r w:rsidR="00AE557C">
        <w:rPr>
          <w:rFonts w:cstheme="minorHAnsi"/>
          <w:sz w:val="24"/>
          <w:szCs w:val="24"/>
        </w:rPr>
        <w:t>.</w:t>
      </w:r>
    </w:p>
    <w:p w14:paraId="6C7039B5" w14:textId="4E109B61" w:rsidR="004A4E1D" w:rsidRPr="00AE557C" w:rsidRDefault="00E10A2B" w:rsidP="00AE557C">
      <w:pPr>
        <w:pStyle w:val="ListParagraph"/>
        <w:numPr>
          <w:ilvl w:val="2"/>
          <w:numId w:val="1"/>
        </w:numPr>
        <w:spacing w:after="0"/>
        <w:rPr>
          <w:rFonts w:cstheme="minorHAnsi"/>
          <w:sz w:val="24"/>
          <w:szCs w:val="24"/>
        </w:rPr>
      </w:pPr>
      <w:r>
        <w:rPr>
          <w:rFonts w:cstheme="minorHAnsi"/>
          <w:sz w:val="24"/>
          <w:szCs w:val="24"/>
        </w:rPr>
        <w:t>HSITAG</w:t>
      </w:r>
      <w:r w:rsidR="00AE557C">
        <w:rPr>
          <w:rFonts w:cstheme="minorHAnsi"/>
          <w:sz w:val="24"/>
          <w:szCs w:val="24"/>
        </w:rPr>
        <w:t xml:space="preserve"> co-authored (with APHSA’s ISM conference) its annual white paper</w:t>
      </w:r>
      <w:r w:rsidR="004A4E1D">
        <w:rPr>
          <w:rFonts w:cstheme="minorHAnsi"/>
          <w:sz w:val="24"/>
          <w:szCs w:val="24"/>
        </w:rPr>
        <w:t>, “</w:t>
      </w:r>
      <w:hyperlink r:id="rId6" w:history="1">
        <w:r w:rsidR="004A4E1D" w:rsidRPr="00AE557C">
          <w:rPr>
            <w:rStyle w:val="Hyperlink"/>
            <w:rFonts w:cstheme="minorHAnsi"/>
            <w:sz w:val="24"/>
            <w:szCs w:val="24"/>
          </w:rPr>
          <w:t xml:space="preserve">The </w:t>
        </w:r>
        <w:r w:rsidR="00AE557C" w:rsidRPr="00AE557C">
          <w:rPr>
            <w:rStyle w:val="Hyperlink"/>
            <w:rFonts w:cstheme="minorHAnsi"/>
            <w:sz w:val="24"/>
            <w:szCs w:val="24"/>
          </w:rPr>
          <w:t>S</w:t>
        </w:r>
        <w:r w:rsidR="004A4E1D" w:rsidRPr="00AE557C">
          <w:rPr>
            <w:rStyle w:val="Hyperlink"/>
            <w:rFonts w:cstheme="minorHAnsi"/>
            <w:sz w:val="24"/>
            <w:szCs w:val="24"/>
          </w:rPr>
          <w:t xml:space="preserve">tate of </w:t>
        </w:r>
        <w:r w:rsidR="00AE557C" w:rsidRPr="00AE557C">
          <w:rPr>
            <w:rStyle w:val="Hyperlink"/>
            <w:rFonts w:cstheme="minorHAnsi"/>
            <w:sz w:val="24"/>
            <w:szCs w:val="24"/>
          </w:rPr>
          <w:t>S</w:t>
        </w:r>
        <w:r w:rsidR="004A4E1D" w:rsidRPr="00AE557C">
          <w:rPr>
            <w:rStyle w:val="Hyperlink"/>
            <w:rFonts w:cstheme="minorHAnsi"/>
            <w:sz w:val="24"/>
            <w:szCs w:val="24"/>
          </w:rPr>
          <w:t xml:space="preserve">tate </w:t>
        </w:r>
        <w:r w:rsidR="00AE557C" w:rsidRPr="00AE557C">
          <w:rPr>
            <w:rStyle w:val="Hyperlink"/>
            <w:rFonts w:cstheme="minorHAnsi"/>
            <w:sz w:val="24"/>
            <w:szCs w:val="24"/>
          </w:rPr>
          <w:t>Health &amp; Human Services</w:t>
        </w:r>
        <w:r w:rsidR="004A4E1D" w:rsidRPr="00AE557C">
          <w:rPr>
            <w:rStyle w:val="Hyperlink"/>
            <w:rFonts w:cstheme="minorHAnsi"/>
            <w:sz w:val="24"/>
            <w:szCs w:val="24"/>
          </w:rPr>
          <w:t xml:space="preserve"> </w:t>
        </w:r>
        <w:r w:rsidR="00AE557C" w:rsidRPr="00AE557C">
          <w:rPr>
            <w:rStyle w:val="Hyperlink"/>
            <w:rFonts w:cstheme="minorHAnsi"/>
            <w:sz w:val="24"/>
            <w:szCs w:val="24"/>
          </w:rPr>
          <w:t>(</w:t>
        </w:r>
        <w:r w:rsidR="004A4E1D" w:rsidRPr="00AE557C">
          <w:rPr>
            <w:rStyle w:val="Hyperlink"/>
            <w:rFonts w:cstheme="minorHAnsi"/>
            <w:sz w:val="24"/>
            <w:szCs w:val="24"/>
          </w:rPr>
          <w:t>HHS</w:t>
        </w:r>
        <w:r w:rsidR="00AE557C" w:rsidRPr="00AE557C">
          <w:rPr>
            <w:rStyle w:val="Hyperlink"/>
            <w:rFonts w:cstheme="minorHAnsi"/>
            <w:sz w:val="24"/>
            <w:szCs w:val="24"/>
          </w:rPr>
          <w:t>)</w:t>
        </w:r>
        <w:r w:rsidR="004A4E1D" w:rsidRPr="00AE557C">
          <w:rPr>
            <w:rStyle w:val="Hyperlink"/>
            <w:rFonts w:cstheme="minorHAnsi"/>
            <w:sz w:val="24"/>
            <w:szCs w:val="24"/>
          </w:rPr>
          <w:t xml:space="preserve"> </w:t>
        </w:r>
        <w:r w:rsidR="00AE557C" w:rsidRPr="00AE557C">
          <w:rPr>
            <w:rStyle w:val="Hyperlink"/>
            <w:rFonts w:cstheme="minorHAnsi"/>
            <w:sz w:val="24"/>
            <w:szCs w:val="24"/>
          </w:rPr>
          <w:t>T</w:t>
        </w:r>
        <w:r w:rsidR="004A4E1D" w:rsidRPr="00AE557C">
          <w:rPr>
            <w:rStyle w:val="Hyperlink"/>
            <w:rFonts w:cstheme="minorHAnsi"/>
            <w:sz w:val="24"/>
            <w:szCs w:val="24"/>
          </w:rPr>
          <w:t>echnology</w:t>
        </w:r>
        <w:r w:rsidR="00AE557C" w:rsidRPr="00AE557C">
          <w:rPr>
            <w:rStyle w:val="Hyperlink"/>
            <w:rFonts w:cstheme="minorHAnsi"/>
            <w:sz w:val="24"/>
            <w:szCs w:val="24"/>
          </w:rPr>
          <w:t xml:space="preserve"> Programs: A Thought Leaders Perspective</w:t>
        </w:r>
      </w:hyperlink>
      <w:r w:rsidR="004A4E1D">
        <w:rPr>
          <w:rFonts w:cstheme="minorHAnsi"/>
          <w:sz w:val="24"/>
          <w:szCs w:val="24"/>
        </w:rPr>
        <w:t>” with the following four topics:</w:t>
      </w:r>
      <w:r w:rsidR="00AE557C">
        <w:rPr>
          <w:rFonts w:cstheme="minorHAnsi"/>
          <w:sz w:val="24"/>
          <w:szCs w:val="24"/>
        </w:rPr>
        <w:t xml:space="preserve"> (1) </w:t>
      </w:r>
      <w:r w:rsidR="004A4E1D" w:rsidRPr="00AE557C">
        <w:rPr>
          <w:rFonts w:cstheme="minorHAnsi"/>
          <w:sz w:val="24"/>
          <w:szCs w:val="24"/>
        </w:rPr>
        <w:t xml:space="preserve">System </w:t>
      </w:r>
      <w:r w:rsidR="00AE557C">
        <w:rPr>
          <w:rFonts w:cstheme="minorHAnsi"/>
          <w:sz w:val="24"/>
          <w:szCs w:val="24"/>
        </w:rPr>
        <w:t>D</w:t>
      </w:r>
      <w:r w:rsidR="004A4E1D" w:rsidRPr="00AE557C">
        <w:rPr>
          <w:rFonts w:cstheme="minorHAnsi"/>
          <w:sz w:val="24"/>
          <w:szCs w:val="24"/>
        </w:rPr>
        <w:t xml:space="preserve">elivery </w:t>
      </w:r>
      <w:r w:rsidR="00AE557C">
        <w:rPr>
          <w:rFonts w:cstheme="minorHAnsi"/>
          <w:sz w:val="24"/>
          <w:szCs w:val="24"/>
        </w:rPr>
        <w:t>M</w:t>
      </w:r>
      <w:r w:rsidR="004A4E1D" w:rsidRPr="00AE557C">
        <w:rPr>
          <w:rFonts w:cstheme="minorHAnsi"/>
          <w:sz w:val="24"/>
          <w:szCs w:val="24"/>
        </w:rPr>
        <w:t>odernization</w:t>
      </w:r>
      <w:r w:rsidR="00AE557C">
        <w:rPr>
          <w:rFonts w:cstheme="minorHAnsi"/>
          <w:sz w:val="24"/>
          <w:szCs w:val="24"/>
        </w:rPr>
        <w:t>/T</w:t>
      </w:r>
      <w:r w:rsidR="004A4E1D" w:rsidRPr="00AE557C">
        <w:rPr>
          <w:rFonts w:cstheme="minorHAnsi"/>
          <w:sz w:val="24"/>
          <w:szCs w:val="24"/>
        </w:rPr>
        <w:t>ransformation</w:t>
      </w:r>
      <w:r w:rsidR="00AE557C">
        <w:rPr>
          <w:rFonts w:cstheme="minorHAnsi"/>
          <w:sz w:val="24"/>
          <w:szCs w:val="24"/>
        </w:rPr>
        <w:t xml:space="preserve">; (2) </w:t>
      </w:r>
      <w:r w:rsidR="004A4E1D" w:rsidRPr="00AE557C">
        <w:rPr>
          <w:rFonts w:cstheme="minorHAnsi"/>
          <w:sz w:val="24"/>
          <w:szCs w:val="24"/>
        </w:rPr>
        <w:t>Analysis of Emerging Technolog</w:t>
      </w:r>
      <w:r w:rsidR="00AE557C">
        <w:rPr>
          <w:rFonts w:cstheme="minorHAnsi"/>
          <w:sz w:val="24"/>
          <w:szCs w:val="24"/>
        </w:rPr>
        <w:t xml:space="preserve">ies; (3) </w:t>
      </w:r>
      <w:r w:rsidR="004A4E1D" w:rsidRPr="00AE557C">
        <w:rPr>
          <w:rFonts w:cstheme="minorHAnsi"/>
          <w:sz w:val="24"/>
          <w:szCs w:val="24"/>
        </w:rPr>
        <w:t>Modularity</w:t>
      </w:r>
      <w:r w:rsidR="00AE557C">
        <w:rPr>
          <w:rFonts w:cstheme="minorHAnsi"/>
          <w:sz w:val="24"/>
          <w:szCs w:val="24"/>
        </w:rPr>
        <w:t xml:space="preserve">; and (4) </w:t>
      </w:r>
      <w:r w:rsidR="004A4E1D" w:rsidRPr="00AE557C">
        <w:rPr>
          <w:rFonts w:cstheme="minorHAnsi"/>
          <w:sz w:val="24"/>
          <w:szCs w:val="24"/>
        </w:rPr>
        <w:t>State of Data and Analytics with the HHS Enterprise</w:t>
      </w:r>
      <w:r w:rsidR="00AE557C">
        <w:rPr>
          <w:rFonts w:cstheme="minorHAnsi"/>
          <w:sz w:val="24"/>
          <w:szCs w:val="24"/>
        </w:rPr>
        <w:t>.</w:t>
      </w:r>
    </w:p>
    <w:p w14:paraId="20A59E8F" w14:textId="3276FCFC" w:rsidR="00B502C8" w:rsidRPr="00893F06" w:rsidRDefault="00B502C8" w:rsidP="00893F06">
      <w:pPr>
        <w:pStyle w:val="ListParagraph"/>
        <w:numPr>
          <w:ilvl w:val="2"/>
          <w:numId w:val="1"/>
        </w:numPr>
        <w:spacing w:after="0"/>
        <w:rPr>
          <w:rFonts w:cstheme="minorHAnsi"/>
          <w:sz w:val="24"/>
          <w:szCs w:val="24"/>
        </w:rPr>
      </w:pPr>
      <w:r>
        <w:rPr>
          <w:rFonts w:cstheme="minorHAnsi"/>
          <w:sz w:val="24"/>
          <w:szCs w:val="24"/>
        </w:rPr>
        <w:t xml:space="preserve">Team agreed that this would be useful and </w:t>
      </w:r>
      <w:proofErr w:type="gramStart"/>
      <w:r>
        <w:rPr>
          <w:rFonts w:cstheme="minorHAnsi"/>
          <w:sz w:val="24"/>
          <w:szCs w:val="24"/>
        </w:rPr>
        <w:t>interesting</w:t>
      </w:r>
      <w:r w:rsidR="0077397E">
        <w:rPr>
          <w:rFonts w:cstheme="minorHAnsi"/>
          <w:sz w:val="24"/>
          <w:szCs w:val="24"/>
        </w:rPr>
        <w:t>, and</w:t>
      </w:r>
      <w:proofErr w:type="gramEnd"/>
      <w:r w:rsidR="0077397E">
        <w:rPr>
          <w:rFonts w:cstheme="minorHAnsi"/>
          <w:sz w:val="24"/>
          <w:szCs w:val="24"/>
        </w:rPr>
        <w:t xml:space="preserve"> may be a good opportunity to advocate for more child support focused content at ISM).</w:t>
      </w:r>
    </w:p>
    <w:p w14:paraId="524BC46E" w14:textId="6CAF9DDF" w:rsidR="00B502C8" w:rsidRPr="00B502C8" w:rsidRDefault="00251B6D" w:rsidP="00893F06">
      <w:pPr>
        <w:pStyle w:val="ListParagraph"/>
        <w:numPr>
          <w:ilvl w:val="3"/>
          <w:numId w:val="1"/>
        </w:numPr>
        <w:spacing w:after="0"/>
        <w:ind w:left="1080"/>
        <w:rPr>
          <w:rFonts w:cstheme="minorHAnsi"/>
          <w:sz w:val="24"/>
          <w:szCs w:val="24"/>
        </w:rPr>
      </w:pPr>
      <w:r w:rsidRPr="00251B6D">
        <w:rPr>
          <w:rFonts w:cstheme="minorHAnsi"/>
          <w:sz w:val="24"/>
          <w:szCs w:val="24"/>
          <w:highlight w:val="yellow"/>
        </w:rPr>
        <w:t>Action item</w:t>
      </w:r>
      <w:r w:rsidR="00E10A2B">
        <w:rPr>
          <w:rFonts w:cstheme="minorHAnsi"/>
          <w:sz w:val="24"/>
          <w:szCs w:val="24"/>
          <w:highlight w:val="yellow"/>
        </w:rPr>
        <w:t>s</w:t>
      </w:r>
      <w:r w:rsidRPr="00251B6D">
        <w:rPr>
          <w:rFonts w:cstheme="minorHAnsi"/>
          <w:sz w:val="24"/>
          <w:szCs w:val="24"/>
          <w:highlight w:val="yellow"/>
        </w:rPr>
        <w:t xml:space="preserve">: </w:t>
      </w:r>
    </w:p>
    <w:p w14:paraId="2159BE2C" w14:textId="6642FD8F" w:rsidR="00B502C8" w:rsidRPr="00E10A2B" w:rsidRDefault="00B502C8" w:rsidP="00893F06">
      <w:pPr>
        <w:pStyle w:val="ListParagraph"/>
        <w:numPr>
          <w:ilvl w:val="4"/>
          <w:numId w:val="16"/>
        </w:numPr>
        <w:spacing w:after="0"/>
        <w:ind w:left="1800"/>
        <w:rPr>
          <w:rFonts w:cstheme="minorHAnsi"/>
          <w:sz w:val="24"/>
          <w:szCs w:val="24"/>
          <w:highlight w:val="yellow"/>
        </w:rPr>
      </w:pPr>
      <w:r w:rsidRPr="00E10A2B">
        <w:rPr>
          <w:rFonts w:cstheme="minorHAnsi"/>
          <w:sz w:val="24"/>
          <w:szCs w:val="24"/>
          <w:highlight w:val="yellow"/>
        </w:rPr>
        <w:t>Alexia</w:t>
      </w:r>
      <w:r>
        <w:rPr>
          <w:rFonts w:cstheme="minorHAnsi"/>
          <w:sz w:val="24"/>
          <w:szCs w:val="24"/>
        </w:rPr>
        <w:t xml:space="preserve"> </w:t>
      </w:r>
      <w:r w:rsidRPr="00251B6D">
        <w:rPr>
          <w:rFonts w:cstheme="minorHAnsi"/>
          <w:sz w:val="24"/>
          <w:szCs w:val="24"/>
          <w:highlight w:val="yellow"/>
        </w:rPr>
        <w:t xml:space="preserve">share the </w:t>
      </w:r>
      <w:r w:rsidR="00E10A2B">
        <w:rPr>
          <w:rFonts w:cstheme="minorHAnsi"/>
          <w:sz w:val="24"/>
          <w:szCs w:val="24"/>
          <w:highlight w:val="yellow"/>
        </w:rPr>
        <w:t xml:space="preserve">HSITAG </w:t>
      </w:r>
      <w:r w:rsidRPr="00251B6D">
        <w:rPr>
          <w:rFonts w:cstheme="minorHAnsi"/>
          <w:sz w:val="24"/>
          <w:szCs w:val="24"/>
          <w:highlight w:val="yellow"/>
        </w:rPr>
        <w:t xml:space="preserve">white papers </w:t>
      </w:r>
      <w:r w:rsidRPr="00E10A2B">
        <w:rPr>
          <w:rFonts w:cstheme="minorHAnsi"/>
          <w:sz w:val="24"/>
          <w:szCs w:val="24"/>
          <w:highlight w:val="yellow"/>
        </w:rPr>
        <w:t xml:space="preserve">and </w:t>
      </w:r>
      <w:r w:rsidR="0077397E">
        <w:rPr>
          <w:rFonts w:cstheme="minorHAnsi"/>
          <w:sz w:val="24"/>
          <w:szCs w:val="24"/>
          <w:highlight w:val="yellow"/>
        </w:rPr>
        <w:t xml:space="preserve">their </w:t>
      </w:r>
      <w:r w:rsidRPr="00E10A2B">
        <w:rPr>
          <w:rFonts w:cstheme="minorHAnsi"/>
          <w:sz w:val="24"/>
          <w:szCs w:val="24"/>
          <w:highlight w:val="yellow"/>
        </w:rPr>
        <w:t>email chain</w:t>
      </w:r>
      <w:r w:rsidRPr="00E10A2B">
        <w:rPr>
          <w:rFonts w:cstheme="minorHAnsi"/>
          <w:sz w:val="24"/>
          <w:szCs w:val="24"/>
          <w:highlight w:val="yellow"/>
        </w:rPr>
        <w:t xml:space="preserve"> with these minutes</w:t>
      </w:r>
    </w:p>
    <w:p w14:paraId="044A3A99" w14:textId="3400CEBC" w:rsidR="004A4E1D" w:rsidRDefault="00251B6D" w:rsidP="00893F06">
      <w:pPr>
        <w:pStyle w:val="ListParagraph"/>
        <w:numPr>
          <w:ilvl w:val="4"/>
          <w:numId w:val="16"/>
        </w:numPr>
        <w:spacing w:after="0"/>
        <w:ind w:left="1800"/>
        <w:rPr>
          <w:rFonts w:cstheme="minorHAnsi"/>
          <w:sz w:val="24"/>
          <w:szCs w:val="24"/>
          <w:highlight w:val="yellow"/>
        </w:rPr>
      </w:pPr>
      <w:r w:rsidRPr="00E10A2B">
        <w:rPr>
          <w:rFonts w:cstheme="minorHAnsi"/>
          <w:sz w:val="24"/>
          <w:szCs w:val="24"/>
          <w:highlight w:val="yellow"/>
        </w:rPr>
        <w:t xml:space="preserve">Robin and Carla to invite </w:t>
      </w:r>
      <w:r w:rsidR="0077397E">
        <w:rPr>
          <w:rFonts w:cstheme="minorHAnsi"/>
          <w:sz w:val="24"/>
          <w:szCs w:val="24"/>
          <w:highlight w:val="yellow"/>
        </w:rPr>
        <w:t>HSITAG</w:t>
      </w:r>
      <w:r w:rsidRPr="00E10A2B">
        <w:rPr>
          <w:rFonts w:cstheme="minorHAnsi"/>
          <w:sz w:val="24"/>
          <w:szCs w:val="24"/>
          <w:highlight w:val="yellow"/>
        </w:rPr>
        <w:t xml:space="preserve"> to </w:t>
      </w:r>
      <w:r w:rsidR="00B502C8" w:rsidRPr="00E10A2B">
        <w:rPr>
          <w:rFonts w:cstheme="minorHAnsi"/>
          <w:sz w:val="24"/>
          <w:szCs w:val="24"/>
          <w:highlight w:val="yellow"/>
        </w:rPr>
        <w:t xml:space="preserve">speak to us for about 30 minutes at </w:t>
      </w:r>
      <w:r w:rsidRPr="00E10A2B">
        <w:rPr>
          <w:rFonts w:cstheme="minorHAnsi"/>
          <w:sz w:val="24"/>
          <w:szCs w:val="24"/>
          <w:highlight w:val="yellow"/>
        </w:rPr>
        <w:t xml:space="preserve">our </w:t>
      </w:r>
      <w:r w:rsidR="00B502C8" w:rsidRPr="00E10A2B">
        <w:rPr>
          <w:rFonts w:cstheme="minorHAnsi"/>
          <w:sz w:val="24"/>
          <w:szCs w:val="24"/>
          <w:highlight w:val="yellow"/>
        </w:rPr>
        <w:t>March 13</w:t>
      </w:r>
      <w:r w:rsidR="00B502C8" w:rsidRPr="00E10A2B">
        <w:rPr>
          <w:rFonts w:cstheme="minorHAnsi"/>
          <w:sz w:val="24"/>
          <w:szCs w:val="24"/>
          <w:highlight w:val="yellow"/>
          <w:vertAlign w:val="superscript"/>
        </w:rPr>
        <w:t>th</w:t>
      </w:r>
      <w:r w:rsidR="00B502C8" w:rsidRPr="00E10A2B">
        <w:rPr>
          <w:rFonts w:cstheme="minorHAnsi"/>
          <w:sz w:val="24"/>
          <w:szCs w:val="24"/>
          <w:highlight w:val="yellow"/>
        </w:rPr>
        <w:t xml:space="preserve"> mtg.</w:t>
      </w:r>
    </w:p>
    <w:p w14:paraId="34F68B4A" w14:textId="6D589399" w:rsidR="00494A54" w:rsidRPr="00E10A2B" w:rsidRDefault="00494A54" w:rsidP="00893F06">
      <w:pPr>
        <w:pStyle w:val="ListParagraph"/>
        <w:numPr>
          <w:ilvl w:val="4"/>
          <w:numId w:val="16"/>
        </w:numPr>
        <w:spacing w:after="0"/>
        <w:ind w:left="1800"/>
        <w:rPr>
          <w:rFonts w:cstheme="minorHAnsi"/>
          <w:sz w:val="24"/>
          <w:szCs w:val="24"/>
          <w:highlight w:val="yellow"/>
        </w:rPr>
      </w:pPr>
      <w:r>
        <w:rPr>
          <w:rFonts w:cstheme="minorHAnsi"/>
          <w:sz w:val="24"/>
          <w:szCs w:val="24"/>
          <w:highlight w:val="yellow"/>
        </w:rPr>
        <w:t>ALL (optional): Review the links in these minutes, as well as the white paper(s) and email thread before 3/13 as prep for our mtg with HSITAG.</w:t>
      </w:r>
    </w:p>
    <w:p w14:paraId="1DD424D9" w14:textId="77777777" w:rsidR="00A30762" w:rsidRPr="00A30762" w:rsidRDefault="00A30762" w:rsidP="00A30762">
      <w:pPr>
        <w:pStyle w:val="ListParagraph"/>
        <w:spacing w:after="0"/>
        <w:ind w:left="1500"/>
        <w:rPr>
          <w:rFonts w:cstheme="minorHAnsi"/>
          <w:sz w:val="24"/>
          <w:szCs w:val="24"/>
        </w:rPr>
      </w:pPr>
    </w:p>
    <w:p w14:paraId="6E964BEE" w14:textId="77777777" w:rsidR="006361BE" w:rsidRPr="00A30762" w:rsidRDefault="006361BE">
      <w:pPr>
        <w:rPr>
          <w:rFonts w:cstheme="minorHAnsi"/>
        </w:rPr>
      </w:pPr>
      <w:bookmarkStart w:id="2" w:name="_GoBack"/>
      <w:bookmarkEnd w:id="2"/>
    </w:p>
    <w:sectPr w:rsidR="006361BE" w:rsidRPr="00A30762" w:rsidSect="00321D2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5EC"/>
    <w:multiLevelType w:val="hybridMultilevel"/>
    <w:tmpl w:val="21CA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F7D"/>
    <w:multiLevelType w:val="hybridMultilevel"/>
    <w:tmpl w:val="6052C2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E2D38"/>
    <w:multiLevelType w:val="multilevel"/>
    <w:tmpl w:val="BA54DDFA"/>
    <w:lvl w:ilvl="0">
      <w:start w:val="1"/>
      <w:numFmt w:val="bullet"/>
      <w:lvlText w:val=""/>
      <w:lvlJc w:val="left"/>
      <w:pPr>
        <w:tabs>
          <w:tab w:val="num" w:pos="4320"/>
        </w:tabs>
        <w:ind w:left="4320" w:hanging="360"/>
      </w:pPr>
      <w:rPr>
        <w:rFonts w:ascii="Wingdings" w:hAnsi="Wingdings" w:hint="default"/>
        <w:sz w:val="20"/>
      </w:rPr>
    </w:lvl>
    <w:lvl w:ilvl="1">
      <w:start w:val="1"/>
      <w:numFmt w:val="bullet"/>
      <w:lvlText w:val="o"/>
      <w:lvlJc w:val="left"/>
      <w:pPr>
        <w:tabs>
          <w:tab w:val="num" w:pos="5040"/>
        </w:tabs>
        <w:ind w:left="5040" w:hanging="360"/>
      </w:pPr>
      <w:rPr>
        <w:rFonts w:ascii="Courier New" w:hAnsi="Courier New" w:cs="Times New Roman" w:hint="default"/>
        <w:sz w:val="20"/>
      </w:rPr>
    </w:lvl>
    <w:lvl w:ilvl="2">
      <w:start w:val="1"/>
      <w:numFmt w:val="bullet"/>
      <w:lvlText w:val=""/>
      <w:lvlJc w:val="left"/>
      <w:pPr>
        <w:tabs>
          <w:tab w:val="num" w:pos="5760"/>
        </w:tabs>
        <w:ind w:left="5760" w:hanging="360"/>
      </w:pPr>
      <w:rPr>
        <w:rFonts w:ascii="Wingdings" w:hAnsi="Wingdings" w:hint="default"/>
        <w:sz w:val="20"/>
      </w:rPr>
    </w:lvl>
    <w:lvl w:ilvl="3">
      <w:start w:val="1"/>
      <w:numFmt w:val="bullet"/>
      <w:lvlText w:val=""/>
      <w:lvlJc w:val="left"/>
      <w:pPr>
        <w:tabs>
          <w:tab w:val="num" w:pos="6480"/>
        </w:tabs>
        <w:ind w:left="6480" w:hanging="360"/>
      </w:pPr>
      <w:rPr>
        <w:rFonts w:ascii="Wingdings" w:hAnsi="Wingdings" w:hint="default"/>
        <w:sz w:val="20"/>
      </w:rPr>
    </w:lvl>
    <w:lvl w:ilvl="4">
      <w:start w:val="1"/>
      <w:numFmt w:val="bullet"/>
      <w:lvlText w:val=""/>
      <w:lvlJc w:val="left"/>
      <w:pPr>
        <w:tabs>
          <w:tab w:val="num" w:pos="7200"/>
        </w:tabs>
        <w:ind w:left="7200" w:hanging="360"/>
      </w:pPr>
      <w:rPr>
        <w:rFonts w:ascii="Wingdings" w:hAnsi="Wingdings" w:hint="default"/>
        <w:sz w:val="20"/>
      </w:rPr>
    </w:lvl>
    <w:lvl w:ilvl="5">
      <w:start w:val="1"/>
      <w:numFmt w:val="bullet"/>
      <w:lvlText w:val=""/>
      <w:lvlJc w:val="left"/>
      <w:pPr>
        <w:tabs>
          <w:tab w:val="num" w:pos="7920"/>
        </w:tabs>
        <w:ind w:left="7920" w:hanging="360"/>
      </w:pPr>
      <w:rPr>
        <w:rFonts w:ascii="Wingdings" w:hAnsi="Wingdings" w:hint="default"/>
        <w:sz w:val="20"/>
      </w:rPr>
    </w:lvl>
    <w:lvl w:ilvl="6">
      <w:start w:val="1"/>
      <w:numFmt w:val="bullet"/>
      <w:lvlText w:val=""/>
      <w:lvlJc w:val="left"/>
      <w:pPr>
        <w:tabs>
          <w:tab w:val="num" w:pos="8640"/>
        </w:tabs>
        <w:ind w:left="8640" w:hanging="360"/>
      </w:pPr>
      <w:rPr>
        <w:rFonts w:ascii="Wingdings" w:hAnsi="Wingdings" w:hint="default"/>
        <w:sz w:val="20"/>
      </w:rPr>
    </w:lvl>
    <w:lvl w:ilvl="7">
      <w:start w:val="1"/>
      <w:numFmt w:val="bullet"/>
      <w:lvlText w:val=""/>
      <w:lvlJc w:val="left"/>
      <w:pPr>
        <w:tabs>
          <w:tab w:val="num" w:pos="9360"/>
        </w:tabs>
        <w:ind w:left="9360" w:hanging="360"/>
      </w:pPr>
      <w:rPr>
        <w:rFonts w:ascii="Wingdings" w:hAnsi="Wingdings" w:hint="default"/>
        <w:sz w:val="20"/>
      </w:rPr>
    </w:lvl>
    <w:lvl w:ilvl="8">
      <w:start w:val="1"/>
      <w:numFmt w:val="bullet"/>
      <w:lvlText w:val=""/>
      <w:lvlJc w:val="left"/>
      <w:pPr>
        <w:tabs>
          <w:tab w:val="num" w:pos="10080"/>
        </w:tabs>
        <w:ind w:left="10080" w:hanging="360"/>
      </w:pPr>
      <w:rPr>
        <w:rFonts w:ascii="Wingdings" w:hAnsi="Wingdings" w:hint="default"/>
        <w:sz w:val="20"/>
      </w:rPr>
    </w:lvl>
  </w:abstractNum>
  <w:abstractNum w:abstractNumId="3" w15:restartNumberingAfterBreak="0">
    <w:nsid w:val="17CB0CB0"/>
    <w:multiLevelType w:val="hybridMultilevel"/>
    <w:tmpl w:val="212A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572F4"/>
    <w:multiLevelType w:val="hybridMultilevel"/>
    <w:tmpl w:val="5090F56A"/>
    <w:lvl w:ilvl="0" w:tplc="E400957C">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2A09B9"/>
    <w:multiLevelType w:val="hybridMultilevel"/>
    <w:tmpl w:val="A0F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E37B8"/>
    <w:multiLevelType w:val="hybridMultilevel"/>
    <w:tmpl w:val="3F1A54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F6D48"/>
    <w:multiLevelType w:val="hybridMultilevel"/>
    <w:tmpl w:val="4346304A"/>
    <w:lvl w:ilvl="0" w:tplc="E400957C">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070028"/>
    <w:multiLevelType w:val="hybridMultilevel"/>
    <w:tmpl w:val="587E31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A6F8A"/>
    <w:multiLevelType w:val="hybridMultilevel"/>
    <w:tmpl w:val="C1CC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55546"/>
    <w:multiLevelType w:val="hybridMultilevel"/>
    <w:tmpl w:val="31FE64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FB04877"/>
    <w:multiLevelType w:val="hybridMultilevel"/>
    <w:tmpl w:val="F5322AAE"/>
    <w:lvl w:ilvl="0" w:tplc="F3A6D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A673C"/>
    <w:multiLevelType w:val="hybridMultilevel"/>
    <w:tmpl w:val="17BCE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2E4F19"/>
    <w:multiLevelType w:val="hybridMultilevel"/>
    <w:tmpl w:val="3EE0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FB0580"/>
    <w:multiLevelType w:val="hybridMultilevel"/>
    <w:tmpl w:val="6612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0"/>
  </w:num>
  <w:num w:numId="5">
    <w:abstractNumId w:val="2"/>
  </w:num>
  <w:num w:numId="6">
    <w:abstractNumId w:val="10"/>
  </w:num>
  <w:num w:numId="7">
    <w:abstractNumId w:val="5"/>
  </w:num>
  <w:num w:numId="8">
    <w:abstractNumId w:val="6"/>
  </w:num>
  <w:num w:numId="9">
    <w:abstractNumId w:val="11"/>
  </w:num>
  <w:num w:numId="10">
    <w:abstractNumId w:val="14"/>
  </w:num>
  <w:num w:numId="11">
    <w:abstractNumId w:val="1"/>
  </w:num>
  <w:num w:numId="12">
    <w:abstractNumId w:val="12"/>
  </w:num>
  <w:num w:numId="13">
    <w:abstractNumId w:val="8"/>
  </w:num>
  <w:num w:numId="14">
    <w:abstractNumId w:val="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64"/>
    <w:rsid w:val="00074D9E"/>
    <w:rsid w:val="00082E0F"/>
    <w:rsid w:val="000C7FE6"/>
    <w:rsid w:val="001870FC"/>
    <w:rsid w:val="00251B6D"/>
    <w:rsid w:val="0027129C"/>
    <w:rsid w:val="002F527D"/>
    <w:rsid w:val="00321D20"/>
    <w:rsid w:val="003B6C6F"/>
    <w:rsid w:val="00494A54"/>
    <w:rsid w:val="004A4E1D"/>
    <w:rsid w:val="00512BD5"/>
    <w:rsid w:val="0052327E"/>
    <w:rsid w:val="005401F3"/>
    <w:rsid w:val="0056133D"/>
    <w:rsid w:val="005A718F"/>
    <w:rsid w:val="006173DA"/>
    <w:rsid w:val="006318C1"/>
    <w:rsid w:val="006361BE"/>
    <w:rsid w:val="00684B45"/>
    <w:rsid w:val="006A67F8"/>
    <w:rsid w:val="006D761D"/>
    <w:rsid w:val="0077397E"/>
    <w:rsid w:val="00834A28"/>
    <w:rsid w:val="00893F06"/>
    <w:rsid w:val="00894EC7"/>
    <w:rsid w:val="008A018F"/>
    <w:rsid w:val="008C17D7"/>
    <w:rsid w:val="008E6548"/>
    <w:rsid w:val="00921851"/>
    <w:rsid w:val="00941CFE"/>
    <w:rsid w:val="00955E51"/>
    <w:rsid w:val="00973F62"/>
    <w:rsid w:val="00A12EB7"/>
    <w:rsid w:val="00A23BB5"/>
    <w:rsid w:val="00A30762"/>
    <w:rsid w:val="00AB683D"/>
    <w:rsid w:val="00AE557C"/>
    <w:rsid w:val="00AF0B58"/>
    <w:rsid w:val="00B502C8"/>
    <w:rsid w:val="00B57255"/>
    <w:rsid w:val="00C65381"/>
    <w:rsid w:val="00C7439C"/>
    <w:rsid w:val="00D43DCC"/>
    <w:rsid w:val="00E10A2B"/>
    <w:rsid w:val="00F24472"/>
    <w:rsid w:val="00FA54FE"/>
    <w:rsid w:val="00FC4B64"/>
    <w:rsid w:val="00FE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885"/>
  <w15:chartTrackingRefBased/>
  <w15:docId w15:val="{C36B56C4-BF86-4E43-B4C0-EDC60F4D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64"/>
    <w:pPr>
      <w:ind w:left="720"/>
      <w:contextualSpacing/>
    </w:pPr>
  </w:style>
  <w:style w:type="character" w:styleId="Hyperlink">
    <w:name w:val="Hyperlink"/>
    <w:basedOn w:val="DefaultParagraphFont"/>
    <w:uiPriority w:val="99"/>
    <w:unhideWhenUsed/>
    <w:rsid w:val="00834A28"/>
    <w:rPr>
      <w:color w:val="0563C1"/>
      <w:u w:val="single"/>
    </w:rPr>
  </w:style>
  <w:style w:type="paragraph" w:styleId="BalloonText">
    <w:name w:val="Balloon Text"/>
    <w:basedOn w:val="Normal"/>
    <w:link w:val="BalloonTextChar"/>
    <w:uiPriority w:val="99"/>
    <w:semiHidden/>
    <w:unhideWhenUsed/>
    <w:rsid w:val="005A7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18F"/>
    <w:rPr>
      <w:rFonts w:ascii="Segoe UI" w:hAnsi="Segoe UI" w:cs="Segoe UI"/>
      <w:sz w:val="18"/>
      <w:szCs w:val="18"/>
    </w:rPr>
  </w:style>
  <w:style w:type="character" w:styleId="UnresolvedMention">
    <w:name w:val="Unresolved Mention"/>
    <w:basedOn w:val="DefaultParagraphFont"/>
    <w:uiPriority w:val="99"/>
    <w:semiHidden/>
    <w:unhideWhenUsed/>
    <w:rsid w:val="00AE5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29741">
      <w:bodyDiv w:val="1"/>
      <w:marLeft w:val="0"/>
      <w:marRight w:val="0"/>
      <w:marTop w:val="0"/>
      <w:marBottom w:val="0"/>
      <w:divBdr>
        <w:top w:val="none" w:sz="0" w:space="0" w:color="auto"/>
        <w:left w:val="none" w:sz="0" w:space="0" w:color="auto"/>
        <w:bottom w:val="none" w:sz="0" w:space="0" w:color="auto"/>
        <w:right w:val="none" w:sz="0" w:space="0" w:color="auto"/>
      </w:divBdr>
    </w:div>
    <w:div w:id="2023242977">
      <w:bodyDiv w:val="1"/>
      <w:marLeft w:val="0"/>
      <w:marRight w:val="0"/>
      <w:marTop w:val="0"/>
      <w:marBottom w:val="0"/>
      <w:divBdr>
        <w:top w:val="none" w:sz="0" w:space="0" w:color="auto"/>
        <w:left w:val="none" w:sz="0" w:space="0" w:color="auto"/>
        <w:bottom w:val="none" w:sz="0" w:space="0" w:color="auto"/>
        <w:right w:val="none" w:sz="0" w:space="0" w:color="auto"/>
      </w:divBdr>
    </w:div>
    <w:div w:id="2077239506">
      <w:bodyDiv w:val="1"/>
      <w:marLeft w:val="0"/>
      <w:marRight w:val="0"/>
      <w:marTop w:val="0"/>
      <w:marBottom w:val="0"/>
      <w:divBdr>
        <w:top w:val="none" w:sz="0" w:space="0" w:color="auto"/>
        <w:left w:val="none" w:sz="0" w:space="0" w:color="auto"/>
        <w:bottom w:val="none" w:sz="0" w:space="0" w:color="auto"/>
        <w:right w:val="none" w:sz="0" w:space="0" w:color="auto"/>
      </w:divBdr>
    </w:div>
    <w:div w:id="21281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ptiacdn.azureedge.net/webcontent/docs/default-source/research-reports/comptia-hhs-report-2019_web.pdf?sfvrsn=fba91215_0" TargetMode="External"/><Relationship Id="rId5" Type="http://schemas.openxmlformats.org/officeDocument/2006/relationships/hyperlink" Target="https://www.comptia.org/advocacy/public-sector/hsita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Venafra, Alexia</cp:lastModifiedBy>
  <cp:revision>14</cp:revision>
  <dcterms:created xsi:type="dcterms:W3CDTF">2020-02-14T19:00:00Z</dcterms:created>
  <dcterms:modified xsi:type="dcterms:W3CDTF">2020-02-14T21:34:00Z</dcterms:modified>
</cp:coreProperties>
</file>