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D851" w14:textId="77777777" w:rsidR="00FC4B64" w:rsidRPr="00E44436" w:rsidRDefault="00FC4B64" w:rsidP="00012B08">
      <w:pPr>
        <w:spacing w:after="0"/>
        <w:jc w:val="center"/>
        <w:rPr>
          <w:rFonts w:cstheme="minorHAnsi"/>
          <w:b/>
          <w:sz w:val="24"/>
          <w:szCs w:val="24"/>
        </w:rPr>
      </w:pPr>
      <w:r w:rsidRPr="00E44436">
        <w:rPr>
          <w:rFonts w:cstheme="minorHAnsi"/>
          <w:b/>
          <w:sz w:val="24"/>
          <w:szCs w:val="24"/>
        </w:rPr>
        <w:t>NCCSD Systems Modernization and Data Sharing Committee</w:t>
      </w:r>
    </w:p>
    <w:p w14:paraId="3CA18A3F" w14:textId="2EA4E849" w:rsidR="00FC4B64" w:rsidRPr="00E44436" w:rsidRDefault="00600A43" w:rsidP="00012B08">
      <w:pPr>
        <w:spacing w:after="0"/>
        <w:jc w:val="center"/>
        <w:rPr>
          <w:rFonts w:cstheme="minorHAnsi"/>
          <w:b/>
          <w:sz w:val="24"/>
          <w:szCs w:val="24"/>
        </w:rPr>
      </w:pPr>
      <w:r w:rsidRPr="000245A6">
        <w:rPr>
          <w:rFonts w:cstheme="minorHAnsi"/>
          <w:b/>
          <w:sz w:val="24"/>
          <w:szCs w:val="24"/>
        </w:rPr>
        <w:t>J</w:t>
      </w:r>
      <w:r w:rsidR="000245A6" w:rsidRPr="000245A6">
        <w:rPr>
          <w:rFonts w:cstheme="minorHAnsi"/>
          <w:b/>
          <w:sz w:val="24"/>
          <w:szCs w:val="24"/>
        </w:rPr>
        <w:t>une 11</w:t>
      </w:r>
      <w:r w:rsidRPr="000245A6">
        <w:rPr>
          <w:rFonts w:cstheme="minorHAnsi"/>
          <w:b/>
          <w:sz w:val="24"/>
          <w:szCs w:val="24"/>
        </w:rPr>
        <w:t xml:space="preserve">, </w:t>
      </w:r>
      <w:r w:rsidRPr="00600A43">
        <w:rPr>
          <w:rFonts w:cstheme="minorHAnsi"/>
          <w:b/>
          <w:color w:val="000000" w:themeColor="text1"/>
          <w:sz w:val="24"/>
          <w:szCs w:val="24"/>
        </w:rPr>
        <w:t>2021</w:t>
      </w:r>
      <w:r w:rsidR="00FC4B64" w:rsidRPr="00600A43">
        <w:rPr>
          <w:rFonts w:cstheme="minorHAnsi"/>
          <w:b/>
          <w:color w:val="000000" w:themeColor="text1"/>
          <w:sz w:val="24"/>
          <w:szCs w:val="24"/>
        </w:rPr>
        <w:t xml:space="preserve"> </w:t>
      </w:r>
      <w:r w:rsidR="00FC4B64" w:rsidRPr="00E44436">
        <w:rPr>
          <w:rFonts w:cstheme="minorHAnsi"/>
          <w:b/>
          <w:sz w:val="24"/>
          <w:szCs w:val="24"/>
        </w:rPr>
        <w:t xml:space="preserve">– Monthly Meeting </w:t>
      </w:r>
    </w:p>
    <w:p w14:paraId="1C415F2B" w14:textId="77777777" w:rsidR="00FC4B64" w:rsidRPr="00E44436" w:rsidRDefault="00FC4B64" w:rsidP="00012B08">
      <w:pPr>
        <w:spacing w:after="0"/>
        <w:jc w:val="center"/>
        <w:rPr>
          <w:rFonts w:cstheme="minorHAnsi"/>
          <w:b/>
          <w:sz w:val="24"/>
          <w:szCs w:val="24"/>
        </w:rPr>
      </w:pPr>
      <w:r w:rsidRPr="00E44436">
        <w:rPr>
          <w:rFonts w:cstheme="minorHAnsi"/>
          <w:b/>
          <w:sz w:val="24"/>
          <w:szCs w:val="24"/>
        </w:rPr>
        <w:t>2pm – 3:30pm Eastern Time</w:t>
      </w:r>
    </w:p>
    <w:p w14:paraId="04297957" w14:textId="33ECC3F9" w:rsidR="00B47C88" w:rsidRPr="00B47C88" w:rsidRDefault="00185312" w:rsidP="00B47C88">
      <w:pPr>
        <w:spacing w:after="0"/>
        <w:jc w:val="center"/>
        <w:rPr>
          <w:rFonts w:cstheme="minorHAnsi"/>
          <w:b/>
          <w:sz w:val="24"/>
          <w:szCs w:val="24"/>
        </w:rPr>
      </w:pPr>
      <w:r>
        <w:rPr>
          <w:rFonts w:cstheme="minorHAnsi"/>
          <w:b/>
          <w:sz w:val="24"/>
          <w:szCs w:val="24"/>
        </w:rPr>
        <w:t>Minutes</w:t>
      </w:r>
    </w:p>
    <w:p w14:paraId="1B755EB5" w14:textId="30C156BE" w:rsidR="00FC4B64" w:rsidRPr="00E44436" w:rsidRDefault="00FC4B64" w:rsidP="00B47C88">
      <w:pPr>
        <w:pStyle w:val="Heading1"/>
        <w:rPr>
          <w:rFonts w:eastAsia="Times New Roman"/>
        </w:rPr>
      </w:pPr>
      <w:r w:rsidRPr="00E44436">
        <w:rPr>
          <w:rFonts w:eastAsia="Times New Roman"/>
        </w:rPr>
        <w:t xml:space="preserve">Distribution and Attendee List: </w:t>
      </w:r>
    </w:p>
    <w:p w14:paraId="00BEF689" w14:textId="77777777" w:rsidR="00FC4B64" w:rsidRPr="00E44436" w:rsidRDefault="00FC4B64" w:rsidP="00FC4B64">
      <w:pPr>
        <w:pBdr>
          <w:top w:val="double" w:sz="6" w:space="1" w:color="auto"/>
        </w:pBdr>
        <w:spacing w:after="180" w:line="240" w:lineRule="auto"/>
        <w:rPr>
          <w:rFonts w:eastAsia="Times New Roman" w:cstheme="minorHAnsi"/>
          <w:b/>
          <w:sz w:val="24"/>
          <w:szCs w:val="24"/>
        </w:rPr>
      </w:pPr>
      <w:r w:rsidRPr="00E44436">
        <w:rPr>
          <w:rFonts w:eastAsia="Times New Roman" w:cstheme="minorHAnsi"/>
          <w:sz w:val="24"/>
          <w:szCs w:val="24"/>
        </w:rPr>
        <w:t>(</w:t>
      </w:r>
      <w:r w:rsidRPr="00E44436">
        <w:rPr>
          <w:rFonts w:eastAsia="Times New Roman" w:cstheme="minorHAnsi"/>
          <w:b/>
          <w:sz w:val="24"/>
          <w:szCs w:val="24"/>
        </w:rPr>
        <w:t>X</w:t>
      </w:r>
      <w:r w:rsidRPr="00E44436">
        <w:rPr>
          <w:rFonts w:eastAsia="Times New Roman" w:cstheme="minorHAnsi"/>
          <w:sz w:val="24"/>
          <w:szCs w:val="24"/>
        </w:rPr>
        <w:t xml:space="preserve"> indicates that the member was present; </w:t>
      </w:r>
      <w:r w:rsidRPr="00E44436">
        <w:rPr>
          <w:rFonts w:eastAsia="Times New Roman" w:cstheme="minorHAnsi"/>
          <w:b/>
          <w:sz w:val="24"/>
          <w:szCs w:val="24"/>
        </w:rPr>
        <w:t>A</w:t>
      </w:r>
      <w:r w:rsidRPr="00E44436">
        <w:rPr>
          <w:rFonts w:eastAsia="Times New Roman" w:cstheme="minorHAnsi"/>
          <w:sz w:val="24"/>
          <w:szCs w:val="24"/>
        </w:rPr>
        <w:t xml:space="preserve"> indicates absent)</w:t>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8"/>
        <w:gridCol w:w="2566"/>
        <w:gridCol w:w="270"/>
        <w:gridCol w:w="2816"/>
        <w:gridCol w:w="450"/>
        <w:gridCol w:w="2520"/>
      </w:tblGrid>
      <w:tr w:rsidR="00AD1504" w14:paraId="78B72A8A" w14:textId="77777777" w:rsidTr="00683E1E">
        <w:tc>
          <w:tcPr>
            <w:tcW w:w="9000" w:type="dxa"/>
            <w:gridSpan w:val="6"/>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5820ADC4" w14:textId="77777777" w:rsidR="00AD1504" w:rsidRDefault="00AD1504">
            <w:pPr>
              <w:spacing w:after="0"/>
              <w:jc w:val="center"/>
              <w:rPr>
                <w:rFonts w:cstheme="minorHAnsi"/>
                <w:sz w:val="24"/>
                <w:szCs w:val="24"/>
              </w:rPr>
            </w:pPr>
            <w:r>
              <w:rPr>
                <w:rFonts w:cstheme="minorHAnsi"/>
                <w:sz w:val="24"/>
                <w:szCs w:val="24"/>
              </w:rPr>
              <w:t>Members</w:t>
            </w:r>
          </w:p>
        </w:tc>
      </w:tr>
      <w:tr w:rsidR="009D0C46" w14:paraId="31723212" w14:textId="77777777" w:rsidTr="009D0C46">
        <w:tc>
          <w:tcPr>
            <w:tcW w:w="378" w:type="dxa"/>
            <w:tcBorders>
              <w:top w:val="single" w:sz="6" w:space="0" w:color="auto"/>
              <w:left w:val="single" w:sz="6" w:space="0" w:color="auto"/>
              <w:bottom w:val="single" w:sz="6" w:space="0" w:color="auto"/>
              <w:right w:val="single" w:sz="6" w:space="0" w:color="auto"/>
            </w:tcBorders>
          </w:tcPr>
          <w:p w14:paraId="25E7F761" w14:textId="0BEA9ED6" w:rsidR="009D0C46" w:rsidRDefault="00D35BC5" w:rsidP="009D0C46">
            <w:pPr>
              <w:spacing w:after="0"/>
              <w:rPr>
                <w:rFonts w:cstheme="minorHAnsi"/>
              </w:rPr>
            </w:pPr>
            <w:r>
              <w:rPr>
                <w:rFonts w:cstheme="minorHAnsi"/>
              </w:rPr>
              <w:t>X</w:t>
            </w:r>
          </w:p>
        </w:tc>
        <w:tc>
          <w:tcPr>
            <w:tcW w:w="2566" w:type="dxa"/>
            <w:tcBorders>
              <w:top w:val="single" w:sz="6" w:space="0" w:color="auto"/>
              <w:left w:val="single" w:sz="6" w:space="0" w:color="auto"/>
              <w:bottom w:val="single" w:sz="6" w:space="0" w:color="auto"/>
              <w:right w:val="single" w:sz="6" w:space="0" w:color="auto"/>
            </w:tcBorders>
            <w:hideMark/>
          </w:tcPr>
          <w:p w14:paraId="4F0A18D5" w14:textId="77777777" w:rsidR="009D0C46" w:rsidRDefault="009D0C46" w:rsidP="009D0C46">
            <w:pPr>
              <w:spacing w:after="0"/>
              <w:rPr>
                <w:rFonts w:cstheme="minorHAnsi"/>
              </w:rPr>
            </w:pPr>
            <w:r>
              <w:rPr>
                <w:rFonts w:cstheme="minorHAnsi"/>
              </w:rPr>
              <w:t>Shannon Abernathy (SD)</w:t>
            </w:r>
          </w:p>
        </w:tc>
        <w:tc>
          <w:tcPr>
            <w:tcW w:w="270" w:type="dxa"/>
            <w:tcBorders>
              <w:top w:val="single" w:sz="6" w:space="0" w:color="auto"/>
              <w:left w:val="single" w:sz="6" w:space="0" w:color="auto"/>
              <w:bottom w:val="single" w:sz="6" w:space="0" w:color="auto"/>
              <w:right w:val="single" w:sz="6" w:space="0" w:color="auto"/>
            </w:tcBorders>
          </w:tcPr>
          <w:p w14:paraId="51677FFD" w14:textId="500E0264" w:rsidR="009D0C46" w:rsidRDefault="00D35BC5" w:rsidP="009D0C46">
            <w:pPr>
              <w:spacing w:after="0"/>
              <w:rPr>
                <w:rFonts w:cstheme="minorHAnsi"/>
              </w:rPr>
            </w:pPr>
            <w:r>
              <w:rPr>
                <w:rFonts w:cstheme="minorHAnsi"/>
              </w:rPr>
              <w:t>X</w:t>
            </w:r>
          </w:p>
        </w:tc>
        <w:tc>
          <w:tcPr>
            <w:tcW w:w="2816" w:type="dxa"/>
            <w:tcBorders>
              <w:top w:val="single" w:sz="6" w:space="0" w:color="auto"/>
              <w:left w:val="single" w:sz="6" w:space="0" w:color="auto"/>
              <w:bottom w:val="single" w:sz="6" w:space="0" w:color="auto"/>
              <w:right w:val="single" w:sz="6" w:space="0" w:color="auto"/>
            </w:tcBorders>
          </w:tcPr>
          <w:p w14:paraId="0AA5FA3C" w14:textId="4CFBC353" w:rsidR="009D0C46" w:rsidRDefault="00683E1E" w:rsidP="009D0C46">
            <w:pPr>
              <w:spacing w:after="0"/>
              <w:rPr>
                <w:rFonts w:cstheme="minorHAnsi"/>
              </w:rPr>
            </w:pPr>
            <w:r>
              <w:rPr>
                <w:rFonts w:cstheme="minorHAnsi"/>
              </w:rPr>
              <w:t>Konitra Jack (LA)</w:t>
            </w:r>
          </w:p>
        </w:tc>
        <w:tc>
          <w:tcPr>
            <w:tcW w:w="450" w:type="dxa"/>
            <w:tcBorders>
              <w:top w:val="single" w:sz="6" w:space="0" w:color="auto"/>
              <w:left w:val="single" w:sz="6" w:space="0" w:color="auto"/>
              <w:bottom w:val="single" w:sz="6" w:space="0" w:color="auto"/>
              <w:right w:val="single" w:sz="6" w:space="0" w:color="auto"/>
            </w:tcBorders>
          </w:tcPr>
          <w:p w14:paraId="1C7D83CD" w14:textId="2A9F836F" w:rsidR="009D0C46" w:rsidRDefault="00D35BC5" w:rsidP="009D0C46">
            <w:pPr>
              <w:spacing w:after="0"/>
              <w:rPr>
                <w:rFonts w:cstheme="minorHAnsi"/>
              </w:rPr>
            </w:pPr>
            <w:r>
              <w:rPr>
                <w:rFonts w:cstheme="minorHAnsi"/>
              </w:rPr>
              <w:t>A</w:t>
            </w:r>
          </w:p>
        </w:tc>
        <w:tc>
          <w:tcPr>
            <w:tcW w:w="2520" w:type="dxa"/>
            <w:tcBorders>
              <w:top w:val="single" w:sz="6" w:space="0" w:color="auto"/>
              <w:left w:val="single" w:sz="6" w:space="0" w:color="auto"/>
              <w:bottom w:val="single" w:sz="6" w:space="0" w:color="auto"/>
              <w:right w:val="single" w:sz="6" w:space="0" w:color="auto"/>
            </w:tcBorders>
          </w:tcPr>
          <w:p w14:paraId="16360533" w14:textId="46134210" w:rsidR="009D0C46" w:rsidRDefault="00683E1E" w:rsidP="009D0C46">
            <w:pPr>
              <w:spacing w:after="0"/>
              <w:rPr>
                <w:rFonts w:cstheme="minorHAnsi"/>
              </w:rPr>
            </w:pPr>
            <w:r>
              <w:rPr>
                <w:rFonts w:cstheme="minorHAnsi"/>
              </w:rPr>
              <w:t>Troy Sterr (WI)</w:t>
            </w:r>
          </w:p>
        </w:tc>
      </w:tr>
      <w:tr w:rsidR="00683E1E" w14:paraId="46DD952F" w14:textId="77777777" w:rsidTr="009D0C46">
        <w:tc>
          <w:tcPr>
            <w:tcW w:w="378" w:type="dxa"/>
            <w:tcBorders>
              <w:top w:val="single" w:sz="6" w:space="0" w:color="auto"/>
              <w:left w:val="single" w:sz="6" w:space="0" w:color="auto"/>
              <w:bottom w:val="single" w:sz="6" w:space="0" w:color="auto"/>
              <w:right w:val="single" w:sz="6" w:space="0" w:color="auto"/>
            </w:tcBorders>
          </w:tcPr>
          <w:p w14:paraId="04F7AD64" w14:textId="42DC2633" w:rsidR="00683E1E" w:rsidRDefault="00D35BC5" w:rsidP="00683E1E">
            <w:pPr>
              <w:spacing w:after="0"/>
              <w:rPr>
                <w:rFonts w:cstheme="minorHAnsi"/>
              </w:rPr>
            </w:pPr>
            <w:r>
              <w:rPr>
                <w:rFonts w:cstheme="minorHAnsi"/>
              </w:rPr>
              <w:t>X</w:t>
            </w:r>
          </w:p>
        </w:tc>
        <w:tc>
          <w:tcPr>
            <w:tcW w:w="2566" w:type="dxa"/>
            <w:tcBorders>
              <w:top w:val="single" w:sz="6" w:space="0" w:color="auto"/>
              <w:left w:val="single" w:sz="6" w:space="0" w:color="auto"/>
              <w:bottom w:val="single" w:sz="6" w:space="0" w:color="auto"/>
              <w:right w:val="single" w:sz="6" w:space="0" w:color="auto"/>
            </w:tcBorders>
            <w:hideMark/>
          </w:tcPr>
          <w:p w14:paraId="2CC3886E" w14:textId="68847963" w:rsidR="00683E1E" w:rsidRDefault="00683E1E" w:rsidP="00683E1E">
            <w:pPr>
              <w:spacing w:after="0"/>
              <w:rPr>
                <w:rFonts w:cstheme="minorHAnsi"/>
              </w:rPr>
            </w:pPr>
            <w:r>
              <w:rPr>
                <w:rFonts w:cstheme="minorHAnsi"/>
              </w:rPr>
              <w:t>Robin Arnell (VT)</w:t>
            </w:r>
          </w:p>
        </w:tc>
        <w:tc>
          <w:tcPr>
            <w:tcW w:w="270" w:type="dxa"/>
            <w:tcBorders>
              <w:top w:val="single" w:sz="6" w:space="0" w:color="auto"/>
              <w:left w:val="single" w:sz="6" w:space="0" w:color="auto"/>
              <w:bottom w:val="single" w:sz="6" w:space="0" w:color="auto"/>
              <w:right w:val="single" w:sz="6" w:space="0" w:color="auto"/>
            </w:tcBorders>
          </w:tcPr>
          <w:p w14:paraId="6455B927" w14:textId="447E8C1F" w:rsidR="00683E1E" w:rsidRDefault="00D35BC5" w:rsidP="00683E1E">
            <w:pPr>
              <w:spacing w:after="0"/>
              <w:rPr>
                <w:rFonts w:cstheme="minorHAnsi"/>
              </w:rPr>
            </w:pPr>
            <w:r>
              <w:rPr>
                <w:rFonts w:cstheme="minorHAnsi"/>
              </w:rPr>
              <w:t>X</w:t>
            </w:r>
          </w:p>
        </w:tc>
        <w:tc>
          <w:tcPr>
            <w:tcW w:w="2816" w:type="dxa"/>
            <w:tcBorders>
              <w:top w:val="single" w:sz="6" w:space="0" w:color="auto"/>
              <w:left w:val="single" w:sz="6" w:space="0" w:color="auto"/>
              <w:bottom w:val="single" w:sz="6" w:space="0" w:color="auto"/>
              <w:right w:val="single" w:sz="6" w:space="0" w:color="auto"/>
            </w:tcBorders>
          </w:tcPr>
          <w:p w14:paraId="47ACFB2A" w14:textId="42429057" w:rsidR="00683E1E" w:rsidRDefault="00683E1E" w:rsidP="00683E1E">
            <w:pPr>
              <w:spacing w:after="0"/>
              <w:rPr>
                <w:rFonts w:cstheme="minorHAnsi"/>
              </w:rPr>
            </w:pPr>
            <w:r>
              <w:rPr>
                <w:rFonts w:cstheme="minorHAnsi"/>
              </w:rPr>
              <w:t>Cynthia Longest (OCSE)</w:t>
            </w:r>
          </w:p>
        </w:tc>
        <w:tc>
          <w:tcPr>
            <w:tcW w:w="450" w:type="dxa"/>
            <w:tcBorders>
              <w:top w:val="single" w:sz="6" w:space="0" w:color="auto"/>
              <w:left w:val="single" w:sz="6" w:space="0" w:color="auto"/>
              <w:bottom w:val="single" w:sz="6" w:space="0" w:color="auto"/>
              <w:right w:val="single" w:sz="6" w:space="0" w:color="auto"/>
            </w:tcBorders>
          </w:tcPr>
          <w:p w14:paraId="522C469C" w14:textId="44820D9E" w:rsidR="00683E1E" w:rsidRDefault="00D35BC5" w:rsidP="00683E1E">
            <w:pPr>
              <w:spacing w:after="0"/>
              <w:rPr>
                <w:rFonts w:cstheme="minorHAnsi"/>
              </w:rPr>
            </w:pPr>
            <w:r>
              <w:rPr>
                <w:rFonts w:cstheme="minorHAnsi"/>
              </w:rPr>
              <w:t>A</w:t>
            </w:r>
          </w:p>
        </w:tc>
        <w:tc>
          <w:tcPr>
            <w:tcW w:w="2520" w:type="dxa"/>
            <w:tcBorders>
              <w:top w:val="single" w:sz="6" w:space="0" w:color="auto"/>
              <w:left w:val="single" w:sz="6" w:space="0" w:color="auto"/>
              <w:bottom w:val="single" w:sz="6" w:space="0" w:color="auto"/>
              <w:right w:val="single" w:sz="6" w:space="0" w:color="auto"/>
            </w:tcBorders>
          </w:tcPr>
          <w:p w14:paraId="079DAC09" w14:textId="615B5BB2" w:rsidR="00683E1E" w:rsidRDefault="00683E1E" w:rsidP="00683E1E">
            <w:pPr>
              <w:spacing w:after="0"/>
              <w:rPr>
                <w:rFonts w:cstheme="minorHAnsi"/>
              </w:rPr>
            </w:pPr>
            <w:r>
              <w:rPr>
                <w:rFonts w:cstheme="minorHAnsi"/>
              </w:rPr>
              <w:t>Patrick Stricker (OH)</w:t>
            </w:r>
          </w:p>
        </w:tc>
      </w:tr>
      <w:tr w:rsidR="00683E1E" w14:paraId="29F97750" w14:textId="77777777" w:rsidTr="009D0C46">
        <w:tc>
          <w:tcPr>
            <w:tcW w:w="378" w:type="dxa"/>
            <w:tcBorders>
              <w:top w:val="single" w:sz="6" w:space="0" w:color="auto"/>
              <w:left w:val="single" w:sz="6" w:space="0" w:color="auto"/>
              <w:bottom w:val="single" w:sz="6" w:space="0" w:color="auto"/>
              <w:right w:val="single" w:sz="6" w:space="0" w:color="auto"/>
            </w:tcBorders>
          </w:tcPr>
          <w:p w14:paraId="3DB10397" w14:textId="4629B3BD" w:rsidR="00683E1E" w:rsidRDefault="00FD78C2" w:rsidP="00683E1E">
            <w:pPr>
              <w:spacing w:after="0"/>
              <w:rPr>
                <w:rFonts w:cstheme="minorHAnsi"/>
              </w:rPr>
            </w:pPr>
            <w:r>
              <w:rPr>
                <w:rFonts w:cstheme="minorHAnsi"/>
              </w:rPr>
              <w:t>X</w:t>
            </w:r>
          </w:p>
        </w:tc>
        <w:tc>
          <w:tcPr>
            <w:tcW w:w="2566" w:type="dxa"/>
            <w:tcBorders>
              <w:top w:val="single" w:sz="6" w:space="0" w:color="auto"/>
              <w:left w:val="single" w:sz="6" w:space="0" w:color="auto"/>
              <w:bottom w:val="single" w:sz="6" w:space="0" w:color="auto"/>
              <w:right w:val="single" w:sz="6" w:space="0" w:color="auto"/>
            </w:tcBorders>
          </w:tcPr>
          <w:p w14:paraId="4AE397B0" w14:textId="3D31BA29" w:rsidR="00683E1E" w:rsidRDefault="00683E1E" w:rsidP="00683E1E">
            <w:pPr>
              <w:spacing w:after="0"/>
              <w:rPr>
                <w:rFonts w:cstheme="minorHAnsi"/>
              </w:rPr>
            </w:pPr>
            <w:r>
              <w:rPr>
                <w:rFonts w:cstheme="minorHAnsi"/>
              </w:rPr>
              <w:t>Kristie Arneson (WY)</w:t>
            </w:r>
          </w:p>
        </w:tc>
        <w:tc>
          <w:tcPr>
            <w:tcW w:w="270" w:type="dxa"/>
            <w:tcBorders>
              <w:top w:val="single" w:sz="6" w:space="0" w:color="auto"/>
              <w:left w:val="single" w:sz="6" w:space="0" w:color="auto"/>
              <w:bottom w:val="single" w:sz="6" w:space="0" w:color="auto"/>
              <w:right w:val="single" w:sz="6" w:space="0" w:color="auto"/>
            </w:tcBorders>
          </w:tcPr>
          <w:p w14:paraId="183F20FE" w14:textId="45D25A47" w:rsidR="00683E1E" w:rsidRDefault="00D35BC5" w:rsidP="00683E1E">
            <w:pPr>
              <w:spacing w:after="0"/>
              <w:rPr>
                <w:rFonts w:cstheme="minorHAnsi"/>
              </w:rPr>
            </w:pPr>
            <w:r>
              <w:rPr>
                <w:rFonts w:cstheme="minorHAnsi"/>
              </w:rPr>
              <w:t>A</w:t>
            </w:r>
          </w:p>
        </w:tc>
        <w:tc>
          <w:tcPr>
            <w:tcW w:w="2816" w:type="dxa"/>
            <w:tcBorders>
              <w:top w:val="single" w:sz="6" w:space="0" w:color="auto"/>
              <w:left w:val="single" w:sz="6" w:space="0" w:color="auto"/>
              <w:bottom w:val="single" w:sz="6" w:space="0" w:color="auto"/>
              <w:right w:val="single" w:sz="6" w:space="0" w:color="auto"/>
            </w:tcBorders>
          </w:tcPr>
          <w:p w14:paraId="48E172E2" w14:textId="0EA81E9E" w:rsidR="00683E1E" w:rsidRDefault="00683E1E" w:rsidP="00683E1E">
            <w:pPr>
              <w:spacing w:after="0"/>
              <w:rPr>
                <w:rFonts w:cstheme="minorHAnsi"/>
              </w:rPr>
            </w:pPr>
            <w:r>
              <w:rPr>
                <w:rFonts w:cstheme="minorHAnsi"/>
              </w:rPr>
              <w:t>Dawn McNeal (IN)</w:t>
            </w:r>
          </w:p>
        </w:tc>
        <w:tc>
          <w:tcPr>
            <w:tcW w:w="450" w:type="dxa"/>
            <w:tcBorders>
              <w:top w:val="single" w:sz="6" w:space="0" w:color="auto"/>
              <w:left w:val="single" w:sz="6" w:space="0" w:color="auto"/>
              <w:bottom w:val="single" w:sz="6" w:space="0" w:color="auto"/>
              <w:right w:val="single" w:sz="6" w:space="0" w:color="auto"/>
            </w:tcBorders>
          </w:tcPr>
          <w:p w14:paraId="0C01344D" w14:textId="4C514D80" w:rsidR="00683E1E" w:rsidRDefault="00D35BC5" w:rsidP="00683E1E">
            <w:pPr>
              <w:spacing w:after="0"/>
              <w:rPr>
                <w:rFonts w:cstheme="minorHAnsi"/>
              </w:rPr>
            </w:pPr>
            <w:r>
              <w:rPr>
                <w:rFonts w:cstheme="minorHAnsi"/>
              </w:rPr>
              <w:t>A</w:t>
            </w:r>
          </w:p>
        </w:tc>
        <w:tc>
          <w:tcPr>
            <w:tcW w:w="2520" w:type="dxa"/>
            <w:tcBorders>
              <w:top w:val="single" w:sz="6" w:space="0" w:color="auto"/>
              <w:left w:val="single" w:sz="6" w:space="0" w:color="auto"/>
              <w:bottom w:val="single" w:sz="6" w:space="0" w:color="auto"/>
              <w:right w:val="single" w:sz="6" w:space="0" w:color="auto"/>
            </w:tcBorders>
          </w:tcPr>
          <w:p w14:paraId="25402C8A" w14:textId="08D99D60" w:rsidR="00683E1E" w:rsidRDefault="00683E1E" w:rsidP="00683E1E">
            <w:pPr>
              <w:spacing w:after="0"/>
              <w:rPr>
                <w:rFonts w:cstheme="minorHAnsi"/>
              </w:rPr>
            </w:pPr>
            <w:r>
              <w:rPr>
                <w:rFonts w:cstheme="minorHAnsi"/>
              </w:rPr>
              <w:t>Pratin Trivedi (MI)</w:t>
            </w:r>
          </w:p>
        </w:tc>
      </w:tr>
      <w:tr w:rsidR="00683E1E" w14:paraId="66911FB6" w14:textId="77777777" w:rsidTr="009D0C46">
        <w:tc>
          <w:tcPr>
            <w:tcW w:w="378" w:type="dxa"/>
            <w:tcBorders>
              <w:top w:val="single" w:sz="6" w:space="0" w:color="auto"/>
              <w:left w:val="single" w:sz="6" w:space="0" w:color="auto"/>
              <w:bottom w:val="single" w:sz="6" w:space="0" w:color="auto"/>
              <w:right w:val="single" w:sz="6" w:space="0" w:color="auto"/>
            </w:tcBorders>
          </w:tcPr>
          <w:p w14:paraId="22177697" w14:textId="7E84AD34" w:rsidR="00683E1E" w:rsidRDefault="001C560A" w:rsidP="00683E1E">
            <w:pPr>
              <w:spacing w:after="0"/>
              <w:rPr>
                <w:rFonts w:cstheme="minorHAnsi"/>
              </w:rPr>
            </w:pPr>
            <w:r>
              <w:rPr>
                <w:rFonts w:cstheme="minorHAnsi"/>
              </w:rPr>
              <w:t>X</w:t>
            </w:r>
          </w:p>
        </w:tc>
        <w:tc>
          <w:tcPr>
            <w:tcW w:w="2566" w:type="dxa"/>
            <w:tcBorders>
              <w:top w:val="single" w:sz="6" w:space="0" w:color="auto"/>
              <w:left w:val="single" w:sz="6" w:space="0" w:color="auto"/>
              <w:bottom w:val="single" w:sz="6" w:space="0" w:color="auto"/>
              <w:right w:val="single" w:sz="6" w:space="0" w:color="auto"/>
            </w:tcBorders>
          </w:tcPr>
          <w:p w14:paraId="792D30D4" w14:textId="455FFD8A" w:rsidR="00683E1E" w:rsidRDefault="00683E1E" w:rsidP="00683E1E">
            <w:pPr>
              <w:spacing w:after="0"/>
              <w:rPr>
                <w:rFonts w:cstheme="minorHAnsi"/>
              </w:rPr>
            </w:pPr>
            <w:r>
              <w:rPr>
                <w:rFonts w:cstheme="minorHAnsi"/>
              </w:rPr>
              <w:t>Michelle Cristello (MA)</w:t>
            </w:r>
          </w:p>
        </w:tc>
        <w:tc>
          <w:tcPr>
            <w:tcW w:w="270" w:type="dxa"/>
            <w:tcBorders>
              <w:top w:val="single" w:sz="6" w:space="0" w:color="auto"/>
              <w:left w:val="single" w:sz="6" w:space="0" w:color="auto"/>
              <w:bottom w:val="single" w:sz="6" w:space="0" w:color="auto"/>
              <w:right w:val="single" w:sz="6" w:space="0" w:color="auto"/>
            </w:tcBorders>
          </w:tcPr>
          <w:p w14:paraId="55B73B23" w14:textId="31DE278A" w:rsidR="00683E1E" w:rsidRDefault="00D35BC5" w:rsidP="00683E1E">
            <w:pPr>
              <w:spacing w:after="0"/>
              <w:rPr>
                <w:rFonts w:cstheme="minorHAnsi"/>
              </w:rPr>
            </w:pPr>
            <w:r>
              <w:rPr>
                <w:rFonts w:cstheme="minorHAnsi"/>
              </w:rPr>
              <w:t>A</w:t>
            </w:r>
          </w:p>
        </w:tc>
        <w:tc>
          <w:tcPr>
            <w:tcW w:w="2816" w:type="dxa"/>
            <w:tcBorders>
              <w:top w:val="single" w:sz="6" w:space="0" w:color="auto"/>
              <w:left w:val="single" w:sz="6" w:space="0" w:color="auto"/>
              <w:bottom w:val="single" w:sz="6" w:space="0" w:color="auto"/>
              <w:right w:val="single" w:sz="6" w:space="0" w:color="auto"/>
            </w:tcBorders>
          </w:tcPr>
          <w:p w14:paraId="71648CF2" w14:textId="62AB5209" w:rsidR="00683E1E" w:rsidRDefault="00683E1E" w:rsidP="00683E1E">
            <w:pPr>
              <w:spacing w:after="0"/>
              <w:rPr>
                <w:rFonts w:cstheme="minorHAnsi"/>
              </w:rPr>
            </w:pPr>
            <w:r>
              <w:rPr>
                <w:rFonts w:cstheme="minorHAnsi"/>
              </w:rPr>
              <w:t>Shaneen Moore (MN)</w:t>
            </w:r>
          </w:p>
        </w:tc>
        <w:tc>
          <w:tcPr>
            <w:tcW w:w="450" w:type="dxa"/>
            <w:tcBorders>
              <w:top w:val="single" w:sz="6" w:space="0" w:color="auto"/>
              <w:left w:val="single" w:sz="6" w:space="0" w:color="auto"/>
              <w:bottom w:val="single" w:sz="6" w:space="0" w:color="auto"/>
              <w:right w:val="single" w:sz="6" w:space="0" w:color="auto"/>
            </w:tcBorders>
          </w:tcPr>
          <w:p w14:paraId="39801AF2" w14:textId="6616FEF0" w:rsidR="00683E1E" w:rsidRDefault="00D35BC5" w:rsidP="00683E1E">
            <w:pPr>
              <w:spacing w:after="0"/>
              <w:rPr>
                <w:rFonts w:cstheme="minorHAnsi"/>
              </w:rPr>
            </w:pPr>
            <w:r>
              <w:rPr>
                <w:rFonts w:cstheme="minorHAnsi"/>
              </w:rPr>
              <w:t>X</w:t>
            </w:r>
          </w:p>
        </w:tc>
        <w:tc>
          <w:tcPr>
            <w:tcW w:w="2520" w:type="dxa"/>
            <w:tcBorders>
              <w:top w:val="single" w:sz="6" w:space="0" w:color="auto"/>
              <w:left w:val="single" w:sz="6" w:space="0" w:color="auto"/>
              <w:bottom w:val="single" w:sz="6" w:space="0" w:color="auto"/>
              <w:right w:val="single" w:sz="6" w:space="0" w:color="auto"/>
            </w:tcBorders>
          </w:tcPr>
          <w:p w14:paraId="029699A6" w14:textId="1F7719F5" w:rsidR="00683E1E" w:rsidRDefault="00683E1E" w:rsidP="00683E1E">
            <w:pPr>
              <w:spacing w:after="0"/>
              <w:rPr>
                <w:rFonts w:cstheme="minorHAnsi"/>
              </w:rPr>
            </w:pPr>
            <w:r>
              <w:rPr>
                <w:rFonts w:cstheme="minorHAnsi"/>
              </w:rPr>
              <w:t>Alexia Venafra (VT)</w:t>
            </w:r>
          </w:p>
        </w:tc>
      </w:tr>
      <w:tr w:rsidR="00683E1E" w14:paraId="1B48AFD4" w14:textId="77777777" w:rsidTr="009D0C46">
        <w:tc>
          <w:tcPr>
            <w:tcW w:w="378" w:type="dxa"/>
            <w:tcBorders>
              <w:top w:val="single" w:sz="6" w:space="0" w:color="auto"/>
              <w:left w:val="single" w:sz="6" w:space="0" w:color="auto"/>
              <w:bottom w:val="single" w:sz="6" w:space="0" w:color="auto"/>
              <w:right w:val="single" w:sz="6" w:space="0" w:color="auto"/>
            </w:tcBorders>
          </w:tcPr>
          <w:p w14:paraId="6262EEFC" w14:textId="086CD61D" w:rsidR="00683E1E" w:rsidRDefault="00D35BC5" w:rsidP="00683E1E">
            <w:pPr>
              <w:spacing w:after="0"/>
              <w:rPr>
                <w:rFonts w:cstheme="minorHAnsi"/>
              </w:rPr>
            </w:pPr>
            <w:r>
              <w:rPr>
                <w:rFonts w:cstheme="minorHAnsi"/>
              </w:rPr>
              <w:t>X</w:t>
            </w:r>
          </w:p>
        </w:tc>
        <w:tc>
          <w:tcPr>
            <w:tcW w:w="2566" w:type="dxa"/>
            <w:tcBorders>
              <w:top w:val="single" w:sz="6" w:space="0" w:color="auto"/>
              <w:left w:val="single" w:sz="6" w:space="0" w:color="auto"/>
              <w:bottom w:val="single" w:sz="6" w:space="0" w:color="auto"/>
              <w:right w:val="single" w:sz="6" w:space="0" w:color="auto"/>
            </w:tcBorders>
          </w:tcPr>
          <w:p w14:paraId="087718DC" w14:textId="70C352DB" w:rsidR="00683E1E" w:rsidRDefault="00683E1E" w:rsidP="00683E1E">
            <w:pPr>
              <w:spacing w:after="0"/>
              <w:rPr>
                <w:rFonts w:cstheme="minorHAnsi"/>
              </w:rPr>
            </w:pPr>
            <w:r>
              <w:rPr>
                <w:rFonts w:cstheme="minorHAnsi"/>
              </w:rPr>
              <w:t>John Diets (WI)</w:t>
            </w:r>
          </w:p>
        </w:tc>
        <w:tc>
          <w:tcPr>
            <w:tcW w:w="270" w:type="dxa"/>
            <w:tcBorders>
              <w:top w:val="single" w:sz="6" w:space="0" w:color="auto"/>
              <w:left w:val="single" w:sz="6" w:space="0" w:color="auto"/>
              <w:bottom w:val="single" w:sz="6" w:space="0" w:color="auto"/>
              <w:right w:val="single" w:sz="6" w:space="0" w:color="auto"/>
            </w:tcBorders>
          </w:tcPr>
          <w:p w14:paraId="5C016532" w14:textId="329FB97E" w:rsidR="00683E1E" w:rsidRDefault="00D35BC5" w:rsidP="00683E1E">
            <w:pPr>
              <w:spacing w:after="0"/>
              <w:rPr>
                <w:rFonts w:cstheme="minorHAnsi"/>
              </w:rPr>
            </w:pPr>
            <w:r>
              <w:rPr>
                <w:rFonts w:cstheme="minorHAnsi"/>
              </w:rPr>
              <w:t>A</w:t>
            </w:r>
          </w:p>
        </w:tc>
        <w:tc>
          <w:tcPr>
            <w:tcW w:w="2816" w:type="dxa"/>
            <w:tcBorders>
              <w:top w:val="single" w:sz="6" w:space="0" w:color="auto"/>
              <w:left w:val="single" w:sz="6" w:space="0" w:color="auto"/>
              <w:bottom w:val="single" w:sz="6" w:space="0" w:color="auto"/>
              <w:right w:val="single" w:sz="6" w:space="0" w:color="auto"/>
            </w:tcBorders>
          </w:tcPr>
          <w:p w14:paraId="3C940EA0" w14:textId="61771DC7" w:rsidR="00683E1E" w:rsidRDefault="00683E1E" w:rsidP="00683E1E">
            <w:pPr>
              <w:spacing w:after="0"/>
              <w:rPr>
                <w:rFonts w:cstheme="minorHAnsi"/>
              </w:rPr>
            </w:pPr>
            <w:r>
              <w:rPr>
                <w:rFonts w:cstheme="minorHAnsi"/>
              </w:rPr>
              <w:t>Heather Noble (AZ)</w:t>
            </w:r>
          </w:p>
        </w:tc>
        <w:tc>
          <w:tcPr>
            <w:tcW w:w="450" w:type="dxa"/>
            <w:tcBorders>
              <w:top w:val="single" w:sz="6" w:space="0" w:color="auto"/>
              <w:left w:val="single" w:sz="6" w:space="0" w:color="auto"/>
              <w:bottom w:val="single" w:sz="6" w:space="0" w:color="auto"/>
              <w:right w:val="single" w:sz="6" w:space="0" w:color="auto"/>
            </w:tcBorders>
          </w:tcPr>
          <w:p w14:paraId="1701D357" w14:textId="1B3F3C6B" w:rsidR="00683E1E" w:rsidRDefault="00D35BC5" w:rsidP="00683E1E">
            <w:pPr>
              <w:spacing w:after="0"/>
              <w:rPr>
                <w:rFonts w:cstheme="minorHAnsi"/>
              </w:rPr>
            </w:pPr>
            <w:r>
              <w:rPr>
                <w:rFonts w:cstheme="minorHAnsi"/>
              </w:rPr>
              <w:t>A</w:t>
            </w:r>
          </w:p>
        </w:tc>
        <w:tc>
          <w:tcPr>
            <w:tcW w:w="2520" w:type="dxa"/>
            <w:tcBorders>
              <w:top w:val="single" w:sz="6" w:space="0" w:color="auto"/>
              <w:left w:val="single" w:sz="6" w:space="0" w:color="auto"/>
              <w:bottom w:val="single" w:sz="6" w:space="0" w:color="auto"/>
              <w:right w:val="single" w:sz="6" w:space="0" w:color="auto"/>
            </w:tcBorders>
          </w:tcPr>
          <w:p w14:paraId="3C156176" w14:textId="372B9AAE" w:rsidR="00683E1E" w:rsidRDefault="00683E1E" w:rsidP="00683E1E">
            <w:pPr>
              <w:spacing w:after="0"/>
              <w:rPr>
                <w:rFonts w:cstheme="minorHAnsi"/>
              </w:rPr>
            </w:pPr>
            <w:r>
              <w:rPr>
                <w:rFonts w:cstheme="minorHAnsi"/>
              </w:rPr>
              <w:t>Carla West (NC)</w:t>
            </w:r>
          </w:p>
        </w:tc>
      </w:tr>
      <w:tr w:rsidR="00683E1E" w14:paraId="458A02B5" w14:textId="77777777" w:rsidTr="009D0C46">
        <w:tc>
          <w:tcPr>
            <w:tcW w:w="378" w:type="dxa"/>
            <w:tcBorders>
              <w:top w:val="single" w:sz="6" w:space="0" w:color="auto"/>
              <w:left w:val="single" w:sz="6" w:space="0" w:color="auto"/>
              <w:bottom w:val="single" w:sz="6" w:space="0" w:color="auto"/>
              <w:right w:val="single" w:sz="6" w:space="0" w:color="auto"/>
            </w:tcBorders>
          </w:tcPr>
          <w:p w14:paraId="4E8E2830" w14:textId="741A765D" w:rsidR="00683E1E" w:rsidRDefault="00D35BC5" w:rsidP="00683E1E">
            <w:pPr>
              <w:spacing w:after="0"/>
              <w:rPr>
                <w:rFonts w:cstheme="minorHAnsi"/>
              </w:rPr>
            </w:pPr>
            <w:r>
              <w:rPr>
                <w:rFonts w:cstheme="minorHAnsi"/>
              </w:rPr>
              <w:t>A</w:t>
            </w:r>
          </w:p>
        </w:tc>
        <w:tc>
          <w:tcPr>
            <w:tcW w:w="2566" w:type="dxa"/>
            <w:tcBorders>
              <w:top w:val="single" w:sz="6" w:space="0" w:color="auto"/>
              <w:left w:val="single" w:sz="6" w:space="0" w:color="auto"/>
              <w:bottom w:val="single" w:sz="6" w:space="0" w:color="auto"/>
              <w:right w:val="single" w:sz="6" w:space="0" w:color="auto"/>
            </w:tcBorders>
          </w:tcPr>
          <w:p w14:paraId="3EA8A0EA" w14:textId="590504FB" w:rsidR="00683E1E" w:rsidRDefault="00683E1E" w:rsidP="00683E1E">
            <w:pPr>
              <w:spacing w:after="0"/>
              <w:rPr>
                <w:rFonts w:cstheme="minorHAnsi"/>
              </w:rPr>
            </w:pPr>
            <w:r>
              <w:rPr>
                <w:rFonts w:cstheme="minorHAnsi"/>
              </w:rPr>
              <w:t>Erin Frisch (MI)</w:t>
            </w:r>
          </w:p>
        </w:tc>
        <w:tc>
          <w:tcPr>
            <w:tcW w:w="270" w:type="dxa"/>
            <w:tcBorders>
              <w:top w:val="single" w:sz="6" w:space="0" w:color="auto"/>
              <w:left w:val="single" w:sz="6" w:space="0" w:color="auto"/>
              <w:bottom w:val="single" w:sz="6" w:space="0" w:color="auto"/>
              <w:right w:val="single" w:sz="6" w:space="0" w:color="auto"/>
            </w:tcBorders>
          </w:tcPr>
          <w:p w14:paraId="663204ED" w14:textId="5EFC8B2A" w:rsidR="00683E1E" w:rsidRDefault="00FD78C2" w:rsidP="00683E1E">
            <w:pPr>
              <w:spacing w:after="0"/>
              <w:rPr>
                <w:rFonts w:cstheme="minorHAnsi"/>
              </w:rPr>
            </w:pPr>
            <w:r>
              <w:rPr>
                <w:rFonts w:cstheme="minorHAnsi"/>
              </w:rPr>
              <w:t>X</w:t>
            </w:r>
          </w:p>
        </w:tc>
        <w:tc>
          <w:tcPr>
            <w:tcW w:w="2816" w:type="dxa"/>
            <w:tcBorders>
              <w:top w:val="single" w:sz="6" w:space="0" w:color="auto"/>
              <w:left w:val="single" w:sz="6" w:space="0" w:color="auto"/>
              <w:bottom w:val="single" w:sz="6" w:space="0" w:color="auto"/>
              <w:right w:val="single" w:sz="6" w:space="0" w:color="auto"/>
            </w:tcBorders>
          </w:tcPr>
          <w:p w14:paraId="27F3E2B9" w14:textId="31BE3475" w:rsidR="00683E1E" w:rsidRDefault="00683E1E" w:rsidP="00683E1E">
            <w:pPr>
              <w:spacing w:after="0"/>
              <w:rPr>
                <w:rFonts w:cstheme="minorHAnsi"/>
              </w:rPr>
            </w:pPr>
            <w:r>
              <w:rPr>
                <w:rFonts w:cstheme="minorHAnsi"/>
              </w:rPr>
              <w:t>Lily Patteson (KY)</w:t>
            </w:r>
          </w:p>
        </w:tc>
        <w:tc>
          <w:tcPr>
            <w:tcW w:w="450" w:type="dxa"/>
            <w:tcBorders>
              <w:top w:val="single" w:sz="6" w:space="0" w:color="auto"/>
              <w:left w:val="single" w:sz="6" w:space="0" w:color="auto"/>
              <w:bottom w:val="single" w:sz="6" w:space="0" w:color="auto"/>
              <w:right w:val="single" w:sz="6" w:space="0" w:color="auto"/>
            </w:tcBorders>
          </w:tcPr>
          <w:p w14:paraId="524D98E4" w14:textId="63FD98AE" w:rsidR="00683E1E" w:rsidRDefault="00D35BC5" w:rsidP="00683E1E">
            <w:pPr>
              <w:spacing w:after="0"/>
              <w:rPr>
                <w:rFonts w:cstheme="minorHAnsi"/>
              </w:rPr>
            </w:pPr>
            <w:r>
              <w:rPr>
                <w:rFonts w:cstheme="minorHAnsi"/>
              </w:rPr>
              <w:t>X</w:t>
            </w:r>
          </w:p>
        </w:tc>
        <w:tc>
          <w:tcPr>
            <w:tcW w:w="2520" w:type="dxa"/>
            <w:tcBorders>
              <w:top w:val="single" w:sz="6" w:space="0" w:color="auto"/>
              <w:left w:val="single" w:sz="6" w:space="0" w:color="auto"/>
              <w:bottom w:val="single" w:sz="6" w:space="0" w:color="auto"/>
              <w:right w:val="single" w:sz="6" w:space="0" w:color="auto"/>
            </w:tcBorders>
          </w:tcPr>
          <w:p w14:paraId="05EF39D3" w14:textId="1ED9D46A" w:rsidR="00683E1E" w:rsidRDefault="00683E1E" w:rsidP="00683E1E">
            <w:pPr>
              <w:spacing w:after="0"/>
              <w:rPr>
                <w:rFonts w:cstheme="minorHAnsi"/>
              </w:rPr>
            </w:pPr>
            <w:r>
              <w:rPr>
                <w:rFonts w:cstheme="minorHAnsi"/>
              </w:rPr>
              <w:t>Astra Wilson-Kirksey (NC)</w:t>
            </w:r>
          </w:p>
        </w:tc>
      </w:tr>
      <w:tr w:rsidR="00683E1E" w14:paraId="335BF786" w14:textId="77777777" w:rsidTr="009D0C46">
        <w:tc>
          <w:tcPr>
            <w:tcW w:w="378" w:type="dxa"/>
            <w:tcBorders>
              <w:top w:val="single" w:sz="6" w:space="0" w:color="auto"/>
              <w:left w:val="single" w:sz="6" w:space="0" w:color="auto"/>
              <w:bottom w:val="single" w:sz="6" w:space="0" w:color="auto"/>
              <w:right w:val="single" w:sz="6" w:space="0" w:color="auto"/>
            </w:tcBorders>
          </w:tcPr>
          <w:p w14:paraId="5A96B64A" w14:textId="1FAC2A0A" w:rsidR="00683E1E" w:rsidRDefault="00FD78C2" w:rsidP="00683E1E">
            <w:pPr>
              <w:spacing w:after="0"/>
              <w:rPr>
                <w:rFonts w:cstheme="minorHAnsi"/>
              </w:rPr>
            </w:pPr>
            <w:r>
              <w:rPr>
                <w:rFonts w:cstheme="minorHAnsi"/>
              </w:rPr>
              <w:t>A</w:t>
            </w:r>
          </w:p>
        </w:tc>
        <w:tc>
          <w:tcPr>
            <w:tcW w:w="2566" w:type="dxa"/>
            <w:tcBorders>
              <w:top w:val="single" w:sz="6" w:space="0" w:color="auto"/>
              <w:left w:val="single" w:sz="6" w:space="0" w:color="auto"/>
              <w:bottom w:val="single" w:sz="6" w:space="0" w:color="auto"/>
              <w:right w:val="single" w:sz="6" w:space="0" w:color="auto"/>
            </w:tcBorders>
          </w:tcPr>
          <w:p w14:paraId="62DC1B3C" w14:textId="309CE88D" w:rsidR="00683E1E" w:rsidRDefault="00683E1E" w:rsidP="00683E1E">
            <w:pPr>
              <w:spacing w:after="0"/>
              <w:rPr>
                <w:rFonts w:cstheme="minorHAnsi"/>
              </w:rPr>
            </w:pPr>
            <w:r>
              <w:rPr>
                <w:rFonts w:cstheme="minorHAnsi"/>
              </w:rPr>
              <w:t xml:space="preserve">Kevin </w:t>
            </w:r>
            <w:proofErr w:type="spellStart"/>
            <w:r>
              <w:rPr>
                <w:rFonts w:cstheme="minorHAnsi"/>
              </w:rPr>
              <w:t>Guistwite</w:t>
            </w:r>
            <w:proofErr w:type="spellEnd"/>
            <w:r>
              <w:rPr>
                <w:rFonts w:cstheme="minorHAnsi"/>
              </w:rPr>
              <w:t xml:space="preserve"> (MD)</w:t>
            </w:r>
          </w:p>
        </w:tc>
        <w:tc>
          <w:tcPr>
            <w:tcW w:w="270" w:type="dxa"/>
            <w:tcBorders>
              <w:top w:val="single" w:sz="6" w:space="0" w:color="auto"/>
              <w:left w:val="single" w:sz="6" w:space="0" w:color="auto"/>
              <w:bottom w:val="single" w:sz="6" w:space="0" w:color="auto"/>
              <w:right w:val="single" w:sz="6" w:space="0" w:color="auto"/>
            </w:tcBorders>
          </w:tcPr>
          <w:p w14:paraId="310DAB48" w14:textId="1A402001" w:rsidR="00683E1E" w:rsidRDefault="00D35BC5" w:rsidP="00683E1E">
            <w:pPr>
              <w:spacing w:after="0"/>
              <w:rPr>
                <w:rFonts w:cstheme="minorHAnsi"/>
              </w:rPr>
            </w:pPr>
            <w:r>
              <w:rPr>
                <w:rFonts w:cstheme="minorHAnsi"/>
              </w:rPr>
              <w:t>A</w:t>
            </w:r>
          </w:p>
        </w:tc>
        <w:tc>
          <w:tcPr>
            <w:tcW w:w="2816" w:type="dxa"/>
            <w:tcBorders>
              <w:top w:val="single" w:sz="6" w:space="0" w:color="auto"/>
              <w:left w:val="single" w:sz="6" w:space="0" w:color="auto"/>
              <w:bottom w:val="single" w:sz="6" w:space="0" w:color="auto"/>
              <w:right w:val="single" w:sz="6" w:space="0" w:color="auto"/>
            </w:tcBorders>
          </w:tcPr>
          <w:p w14:paraId="7470C4DE" w14:textId="68EF4C2F" w:rsidR="00683E1E" w:rsidRDefault="00683E1E" w:rsidP="00683E1E">
            <w:pPr>
              <w:spacing w:after="0"/>
              <w:rPr>
                <w:rFonts w:cstheme="minorHAnsi"/>
              </w:rPr>
            </w:pPr>
            <w:r w:rsidRPr="00600A43">
              <w:rPr>
                <w:rFonts w:cstheme="minorHAnsi"/>
              </w:rPr>
              <w:t xml:space="preserve">Sean Rosenthal (IL) </w:t>
            </w:r>
          </w:p>
        </w:tc>
        <w:tc>
          <w:tcPr>
            <w:tcW w:w="450" w:type="dxa"/>
            <w:tcBorders>
              <w:top w:val="single" w:sz="6" w:space="0" w:color="auto"/>
              <w:left w:val="single" w:sz="6" w:space="0" w:color="auto"/>
              <w:bottom w:val="single" w:sz="6" w:space="0" w:color="auto"/>
              <w:right w:val="single" w:sz="6" w:space="0" w:color="auto"/>
            </w:tcBorders>
          </w:tcPr>
          <w:p w14:paraId="253D5F14" w14:textId="77777777" w:rsidR="00683E1E" w:rsidRDefault="00683E1E" w:rsidP="00683E1E">
            <w:pPr>
              <w:spacing w:after="0"/>
              <w:rPr>
                <w:rFonts w:cstheme="minorHAnsi"/>
              </w:rPr>
            </w:pPr>
          </w:p>
        </w:tc>
        <w:tc>
          <w:tcPr>
            <w:tcW w:w="2520" w:type="dxa"/>
            <w:tcBorders>
              <w:top w:val="single" w:sz="6" w:space="0" w:color="auto"/>
              <w:left w:val="single" w:sz="6" w:space="0" w:color="auto"/>
              <w:bottom w:val="single" w:sz="6" w:space="0" w:color="auto"/>
              <w:right w:val="single" w:sz="6" w:space="0" w:color="auto"/>
            </w:tcBorders>
          </w:tcPr>
          <w:p w14:paraId="3E75416E" w14:textId="48F483D6" w:rsidR="00683E1E" w:rsidRDefault="00683E1E" w:rsidP="00683E1E">
            <w:pPr>
              <w:spacing w:after="0"/>
              <w:rPr>
                <w:rFonts w:cstheme="minorHAnsi"/>
              </w:rPr>
            </w:pPr>
          </w:p>
        </w:tc>
      </w:tr>
      <w:tr w:rsidR="00683E1E" w14:paraId="4FB13F46" w14:textId="77777777" w:rsidTr="009D0C46">
        <w:tc>
          <w:tcPr>
            <w:tcW w:w="378" w:type="dxa"/>
            <w:tcBorders>
              <w:top w:val="single" w:sz="6" w:space="0" w:color="auto"/>
              <w:left w:val="single" w:sz="6" w:space="0" w:color="auto"/>
              <w:bottom w:val="single" w:sz="6" w:space="0" w:color="auto"/>
              <w:right w:val="single" w:sz="6" w:space="0" w:color="auto"/>
            </w:tcBorders>
          </w:tcPr>
          <w:p w14:paraId="051D1B7D" w14:textId="2D210E44" w:rsidR="00683E1E" w:rsidRDefault="00D35BC5" w:rsidP="00683E1E">
            <w:pPr>
              <w:spacing w:after="0"/>
              <w:rPr>
                <w:rFonts w:cstheme="minorHAnsi"/>
              </w:rPr>
            </w:pPr>
            <w:r>
              <w:rPr>
                <w:rFonts w:cstheme="minorHAnsi"/>
              </w:rPr>
              <w:t>X</w:t>
            </w:r>
          </w:p>
        </w:tc>
        <w:tc>
          <w:tcPr>
            <w:tcW w:w="2566" w:type="dxa"/>
            <w:tcBorders>
              <w:top w:val="single" w:sz="6" w:space="0" w:color="auto"/>
              <w:left w:val="single" w:sz="6" w:space="0" w:color="auto"/>
              <w:bottom w:val="single" w:sz="6" w:space="0" w:color="auto"/>
              <w:right w:val="single" w:sz="6" w:space="0" w:color="auto"/>
            </w:tcBorders>
          </w:tcPr>
          <w:p w14:paraId="48B448E6" w14:textId="0E923B1F" w:rsidR="00683E1E" w:rsidRDefault="00683E1E" w:rsidP="00683E1E">
            <w:pPr>
              <w:spacing w:after="0"/>
              <w:rPr>
                <w:rFonts w:cstheme="minorHAnsi"/>
              </w:rPr>
            </w:pPr>
            <w:r>
              <w:rPr>
                <w:rFonts w:cstheme="minorHAnsi"/>
              </w:rPr>
              <w:t>Holli Hagen-Rice (OK)</w:t>
            </w:r>
          </w:p>
        </w:tc>
        <w:tc>
          <w:tcPr>
            <w:tcW w:w="270" w:type="dxa"/>
            <w:tcBorders>
              <w:top w:val="single" w:sz="6" w:space="0" w:color="auto"/>
              <w:left w:val="single" w:sz="6" w:space="0" w:color="auto"/>
              <w:bottom w:val="single" w:sz="6" w:space="0" w:color="auto"/>
              <w:right w:val="single" w:sz="6" w:space="0" w:color="auto"/>
            </w:tcBorders>
          </w:tcPr>
          <w:p w14:paraId="475D8C20" w14:textId="29187725" w:rsidR="00683E1E" w:rsidRDefault="00D35BC5" w:rsidP="00683E1E">
            <w:pPr>
              <w:spacing w:after="0"/>
              <w:rPr>
                <w:rFonts w:cstheme="minorHAnsi"/>
              </w:rPr>
            </w:pPr>
            <w:r>
              <w:rPr>
                <w:rFonts w:cstheme="minorHAnsi"/>
              </w:rPr>
              <w:t>A</w:t>
            </w:r>
          </w:p>
        </w:tc>
        <w:tc>
          <w:tcPr>
            <w:tcW w:w="2816" w:type="dxa"/>
            <w:tcBorders>
              <w:top w:val="single" w:sz="6" w:space="0" w:color="auto"/>
              <w:left w:val="single" w:sz="6" w:space="0" w:color="auto"/>
              <w:bottom w:val="single" w:sz="6" w:space="0" w:color="auto"/>
              <w:right w:val="single" w:sz="6" w:space="0" w:color="auto"/>
            </w:tcBorders>
          </w:tcPr>
          <w:p w14:paraId="6AD58908" w14:textId="3F4AA58E" w:rsidR="00683E1E" w:rsidRPr="009A3772" w:rsidRDefault="00683E1E" w:rsidP="00683E1E">
            <w:pPr>
              <w:spacing w:after="0"/>
              <w:rPr>
                <w:rFonts w:cstheme="minorHAnsi"/>
                <w:sz w:val="16"/>
                <w:szCs w:val="16"/>
              </w:rPr>
            </w:pPr>
            <w:r>
              <w:rPr>
                <w:rFonts w:cstheme="minorHAnsi"/>
              </w:rPr>
              <w:t>Chad Shook (MS)</w:t>
            </w:r>
          </w:p>
        </w:tc>
        <w:tc>
          <w:tcPr>
            <w:tcW w:w="450" w:type="dxa"/>
            <w:tcBorders>
              <w:top w:val="single" w:sz="6" w:space="0" w:color="auto"/>
              <w:left w:val="single" w:sz="6" w:space="0" w:color="auto"/>
              <w:bottom w:val="single" w:sz="6" w:space="0" w:color="auto"/>
              <w:right w:val="single" w:sz="6" w:space="0" w:color="auto"/>
            </w:tcBorders>
          </w:tcPr>
          <w:p w14:paraId="1CF6D6D8" w14:textId="77777777" w:rsidR="00683E1E" w:rsidRDefault="00683E1E" w:rsidP="00683E1E">
            <w:pPr>
              <w:spacing w:after="0"/>
              <w:rPr>
                <w:rFonts w:cstheme="minorHAnsi"/>
              </w:rPr>
            </w:pPr>
          </w:p>
        </w:tc>
        <w:tc>
          <w:tcPr>
            <w:tcW w:w="2520" w:type="dxa"/>
            <w:tcBorders>
              <w:top w:val="single" w:sz="6" w:space="0" w:color="auto"/>
              <w:left w:val="single" w:sz="6" w:space="0" w:color="auto"/>
              <w:bottom w:val="single" w:sz="6" w:space="0" w:color="auto"/>
              <w:right w:val="single" w:sz="6" w:space="0" w:color="auto"/>
            </w:tcBorders>
          </w:tcPr>
          <w:p w14:paraId="449CD557" w14:textId="77777777" w:rsidR="00683E1E" w:rsidRDefault="00683E1E" w:rsidP="00683E1E">
            <w:pPr>
              <w:spacing w:after="0"/>
              <w:rPr>
                <w:rFonts w:cstheme="minorHAnsi"/>
              </w:rPr>
            </w:pPr>
          </w:p>
        </w:tc>
      </w:tr>
    </w:tbl>
    <w:p w14:paraId="465116F4" w14:textId="77777777" w:rsidR="00FC4B64" w:rsidRDefault="00FC4B64" w:rsidP="00012B08">
      <w:pPr>
        <w:pStyle w:val="Heading1"/>
      </w:pPr>
      <w:r w:rsidRPr="00E44436">
        <w:t>Discussion Items:</w:t>
      </w:r>
    </w:p>
    <w:p w14:paraId="47E4BC70" w14:textId="21C8761B" w:rsidR="00683E1E" w:rsidRDefault="00683E1E" w:rsidP="00FE45FC">
      <w:pPr>
        <w:pStyle w:val="ListParagraph"/>
        <w:numPr>
          <w:ilvl w:val="0"/>
          <w:numId w:val="1"/>
        </w:numPr>
        <w:rPr>
          <w:rFonts w:cstheme="minorHAnsi"/>
          <w:b/>
          <w:bCs/>
          <w:sz w:val="24"/>
          <w:szCs w:val="24"/>
        </w:rPr>
      </w:pPr>
      <w:r>
        <w:rPr>
          <w:rFonts w:cstheme="minorHAnsi"/>
          <w:b/>
          <w:bCs/>
          <w:sz w:val="24"/>
          <w:szCs w:val="24"/>
        </w:rPr>
        <w:t>Welcome back John Diets!</w:t>
      </w:r>
    </w:p>
    <w:p w14:paraId="2267A707" w14:textId="77777777" w:rsidR="00683E1E" w:rsidRPr="00683E1E" w:rsidRDefault="00683E1E" w:rsidP="00683E1E">
      <w:pPr>
        <w:pStyle w:val="ListParagraph"/>
        <w:ind w:left="360"/>
        <w:rPr>
          <w:rFonts w:cstheme="minorHAnsi"/>
          <w:b/>
          <w:bCs/>
          <w:sz w:val="24"/>
          <w:szCs w:val="24"/>
        </w:rPr>
      </w:pPr>
    </w:p>
    <w:p w14:paraId="31E3E533" w14:textId="6A58B55A" w:rsidR="00FE45FC" w:rsidRPr="00787F81" w:rsidRDefault="00FE45FC" w:rsidP="00FE45FC">
      <w:pPr>
        <w:pStyle w:val="ListParagraph"/>
        <w:numPr>
          <w:ilvl w:val="0"/>
          <w:numId w:val="1"/>
        </w:numPr>
        <w:rPr>
          <w:rFonts w:cstheme="minorHAnsi"/>
          <w:b/>
          <w:bCs/>
          <w:sz w:val="24"/>
          <w:szCs w:val="24"/>
        </w:rPr>
      </w:pPr>
      <w:r>
        <w:rPr>
          <w:rFonts w:eastAsia="Times New Roman"/>
          <w:b/>
          <w:bCs/>
          <w:color w:val="000000"/>
          <w:sz w:val="24"/>
          <w:szCs w:val="24"/>
        </w:rPr>
        <w:t xml:space="preserve">State Sponsored Lessons Learned Webinars </w:t>
      </w:r>
    </w:p>
    <w:p w14:paraId="2873AA5D" w14:textId="4796F9FA" w:rsidR="00FD78C2" w:rsidRDefault="00FE45FC" w:rsidP="00683E1E">
      <w:pPr>
        <w:pStyle w:val="ListParagraph"/>
        <w:numPr>
          <w:ilvl w:val="0"/>
          <w:numId w:val="1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Alexia </w:t>
      </w:r>
      <w:r w:rsidR="00683E1E">
        <w:rPr>
          <w:rFonts w:eastAsia="Times New Roman"/>
          <w:color w:val="000000"/>
          <w:sz w:val="24"/>
          <w:szCs w:val="24"/>
        </w:rPr>
        <w:t>and Cynthia</w:t>
      </w:r>
      <w:r w:rsidR="00E875A0">
        <w:rPr>
          <w:rFonts w:eastAsia="Times New Roman"/>
          <w:color w:val="000000"/>
          <w:sz w:val="24"/>
          <w:szCs w:val="24"/>
        </w:rPr>
        <w:t xml:space="preserve"> </w:t>
      </w:r>
      <w:r w:rsidR="00A77AFC">
        <w:rPr>
          <w:rFonts w:eastAsia="Times New Roman"/>
          <w:color w:val="000000"/>
          <w:sz w:val="24"/>
          <w:szCs w:val="24"/>
        </w:rPr>
        <w:t xml:space="preserve">updated the team that they have put together a strawman </w:t>
      </w:r>
      <w:r w:rsidR="00F9400B">
        <w:rPr>
          <w:rFonts w:eastAsia="Times New Roman"/>
          <w:color w:val="000000"/>
          <w:sz w:val="24"/>
          <w:szCs w:val="24"/>
        </w:rPr>
        <w:t>of 8</w:t>
      </w:r>
      <w:r w:rsidR="00A77AFC">
        <w:rPr>
          <w:rFonts w:eastAsia="Times New Roman"/>
          <w:color w:val="000000"/>
          <w:sz w:val="24"/>
          <w:szCs w:val="24"/>
        </w:rPr>
        <w:t xml:space="preserve"> presenting states (AZ, IN, MA, MD, NV, OR, PA, SC) </w:t>
      </w:r>
      <w:r w:rsidR="00FD78C2">
        <w:rPr>
          <w:rFonts w:eastAsia="Times New Roman"/>
          <w:color w:val="000000"/>
          <w:sz w:val="24"/>
          <w:szCs w:val="24"/>
        </w:rPr>
        <w:t xml:space="preserve">. Had a conversation regarding the duration of the webinars </w:t>
      </w:r>
      <w:proofErr w:type="gramStart"/>
      <w:r w:rsidR="00FD78C2">
        <w:rPr>
          <w:rFonts w:eastAsia="Times New Roman"/>
          <w:color w:val="000000"/>
          <w:sz w:val="24"/>
          <w:szCs w:val="24"/>
        </w:rPr>
        <w:t>and also</w:t>
      </w:r>
      <w:proofErr w:type="gramEnd"/>
      <w:r w:rsidR="00FD78C2">
        <w:rPr>
          <w:rFonts w:eastAsia="Times New Roman"/>
          <w:color w:val="000000"/>
          <w:sz w:val="24"/>
          <w:szCs w:val="24"/>
        </w:rPr>
        <w:t xml:space="preserve"> whether we should record these trainings. </w:t>
      </w:r>
    </w:p>
    <w:p w14:paraId="326D842F" w14:textId="77777777" w:rsidR="00FD78C2" w:rsidRDefault="00FD78C2" w:rsidP="00FD78C2">
      <w:pPr>
        <w:pStyle w:val="ListParagraph"/>
        <w:numPr>
          <w:ilvl w:val="1"/>
          <w:numId w:val="1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Alexia and Cynthia to ask presenters if they are willing to have these recorded. </w:t>
      </w:r>
    </w:p>
    <w:p w14:paraId="52E7672D" w14:textId="5B504B81" w:rsidR="00FE45FC" w:rsidRDefault="00FD78C2" w:rsidP="00FD78C2">
      <w:pPr>
        <w:pStyle w:val="ListParagraph"/>
        <w:numPr>
          <w:ilvl w:val="2"/>
          <w:numId w:val="1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If so, then we need to figure where to store the recordings as NCCSD site doesn’t have this capacity and the Collaboration Tool is accessed by OCSE.</w:t>
      </w:r>
    </w:p>
    <w:p w14:paraId="4731579A" w14:textId="55AF5306" w:rsidR="00FD78C2" w:rsidRPr="0095127B" w:rsidRDefault="00FD78C2" w:rsidP="00FD78C2">
      <w:pPr>
        <w:pStyle w:val="ListParagraph"/>
        <w:numPr>
          <w:ilvl w:val="2"/>
          <w:numId w:val="1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If not, could ask all presenters to provide high level written re</w:t>
      </w:r>
      <w:r w:rsidR="006D4162">
        <w:rPr>
          <w:rFonts w:eastAsia="Times New Roman"/>
          <w:color w:val="000000"/>
          <w:sz w:val="24"/>
          <w:szCs w:val="24"/>
        </w:rPr>
        <w:t>s</w:t>
      </w:r>
      <w:r>
        <w:rPr>
          <w:rFonts w:eastAsia="Times New Roman"/>
          <w:color w:val="000000"/>
          <w:sz w:val="24"/>
          <w:szCs w:val="24"/>
        </w:rPr>
        <w:t>ponses that will be published and can save the nuance for the unrecorded webinar.</w:t>
      </w:r>
    </w:p>
    <w:p w14:paraId="444E566A" w14:textId="0F584908" w:rsidR="001C560A" w:rsidRPr="00A77AFC" w:rsidRDefault="001C560A" w:rsidP="00A77AFC">
      <w:pPr>
        <w:pStyle w:val="ListParagraph"/>
        <w:numPr>
          <w:ilvl w:val="0"/>
          <w:numId w:val="11"/>
        </w:numPr>
        <w:spacing w:before="100" w:beforeAutospacing="1" w:after="100" w:afterAutospacing="1" w:line="240" w:lineRule="auto"/>
        <w:rPr>
          <w:rFonts w:eastAsia="Times New Roman"/>
          <w:color w:val="000000"/>
          <w:sz w:val="24"/>
          <w:szCs w:val="24"/>
        </w:rPr>
      </w:pPr>
      <w:r w:rsidRPr="00A77AFC">
        <w:rPr>
          <w:rFonts w:eastAsia="Times New Roman"/>
          <w:color w:val="000000"/>
          <w:sz w:val="24"/>
          <w:szCs w:val="24"/>
        </w:rPr>
        <w:t>Also, Raghavan emailed Robin and Alexia that OCSE/DSTS plans to conduct the following webinars</w:t>
      </w:r>
      <w:r w:rsidR="00A77AFC">
        <w:rPr>
          <w:rFonts w:eastAsia="Times New Roman"/>
          <w:color w:val="000000"/>
          <w:sz w:val="24"/>
          <w:szCs w:val="24"/>
        </w:rPr>
        <w:t xml:space="preserve"> with</w:t>
      </w:r>
      <w:r w:rsidRPr="00A77AFC">
        <w:rPr>
          <w:rFonts w:eastAsia="Times New Roman"/>
          <w:color w:val="000000"/>
          <w:sz w:val="24"/>
          <w:szCs w:val="24"/>
        </w:rPr>
        <w:t xml:space="preserve"> the proposed dates (and alternative dates) below</w:t>
      </w:r>
      <w:r w:rsidR="00E524C4">
        <w:rPr>
          <w:rFonts w:eastAsia="Times New Roman"/>
          <w:color w:val="000000"/>
          <w:sz w:val="24"/>
          <w:szCs w:val="24"/>
        </w:rPr>
        <w:t xml:space="preserve"> asking if the dates would clash</w:t>
      </w:r>
      <w:r w:rsidRPr="00A77AFC">
        <w:rPr>
          <w:rFonts w:eastAsia="Times New Roman"/>
          <w:color w:val="000000"/>
          <w:sz w:val="24"/>
          <w:szCs w:val="24"/>
        </w:rPr>
        <w:t xml:space="preserve"> with any of </w:t>
      </w:r>
      <w:r w:rsidR="00E524C4">
        <w:rPr>
          <w:rFonts w:eastAsia="Times New Roman"/>
          <w:color w:val="000000"/>
          <w:sz w:val="24"/>
          <w:szCs w:val="24"/>
        </w:rPr>
        <w:t>our State Lessons Learned Webinar dates.</w:t>
      </w:r>
      <w:r w:rsidRPr="00A77AFC">
        <w:rPr>
          <w:rFonts w:eastAsia="Times New Roman"/>
          <w:color w:val="000000"/>
          <w:sz w:val="24"/>
          <w:szCs w:val="24"/>
        </w:rPr>
        <w:t xml:space="preserve"> </w:t>
      </w:r>
      <w:bookmarkStart w:id="0" w:name="_MailEndCompose"/>
      <w:bookmarkEnd w:id="0"/>
    </w:p>
    <w:p w14:paraId="0C5605D0" w14:textId="77777777" w:rsidR="001C560A" w:rsidRPr="00A77AFC" w:rsidRDefault="001C560A" w:rsidP="00A77AFC">
      <w:pPr>
        <w:numPr>
          <w:ilvl w:val="0"/>
          <w:numId w:val="12"/>
        </w:numPr>
        <w:tabs>
          <w:tab w:val="clear" w:pos="720"/>
          <w:tab w:val="num" w:pos="2520"/>
        </w:tabs>
        <w:spacing w:after="0" w:line="240" w:lineRule="auto"/>
        <w:ind w:left="2520"/>
        <w:rPr>
          <w:rFonts w:eastAsia="Times New Roman"/>
          <w:sz w:val="18"/>
          <w:szCs w:val="18"/>
        </w:rPr>
      </w:pPr>
      <w:r w:rsidRPr="00A77AFC">
        <w:rPr>
          <w:rFonts w:eastAsia="Times New Roman"/>
          <w:b/>
          <w:bCs/>
          <w:sz w:val="18"/>
          <w:szCs w:val="18"/>
          <w:u w:val="single"/>
        </w:rPr>
        <w:t>State Systems Certification Webinar</w:t>
      </w:r>
    </w:p>
    <w:p w14:paraId="5B29C637" w14:textId="77777777" w:rsidR="001C560A" w:rsidRPr="00A77AFC" w:rsidRDefault="001C560A" w:rsidP="00E524C4">
      <w:pPr>
        <w:spacing w:after="0" w:line="240" w:lineRule="auto"/>
        <w:ind w:left="2520"/>
        <w:rPr>
          <w:rFonts w:eastAsia="Times New Roman"/>
          <w:sz w:val="18"/>
          <w:szCs w:val="18"/>
        </w:rPr>
      </w:pPr>
      <w:r w:rsidRPr="00A77AFC">
        <w:rPr>
          <w:rFonts w:eastAsia="Times New Roman"/>
          <w:sz w:val="18"/>
          <w:szCs w:val="18"/>
        </w:rPr>
        <w:t>August 12</w:t>
      </w:r>
      <w:r w:rsidRPr="00A77AFC">
        <w:rPr>
          <w:rFonts w:eastAsia="Times New Roman"/>
          <w:sz w:val="18"/>
          <w:szCs w:val="18"/>
          <w:vertAlign w:val="superscript"/>
        </w:rPr>
        <w:t>th</w:t>
      </w:r>
      <w:r w:rsidRPr="00A77AFC">
        <w:rPr>
          <w:rFonts w:eastAsia="Times New Roman"/>
          <w:sz w:val="18"/>
          <w:szCs w:val="18"/>
        </w:rPr>
        <w:t xml:space="preserve"> – Thursday </w:t>
      </w:r>
      <w:proofErr w:type="gramStart"/>
      <w:r w:rsidRPr="00A77AFC">
        <w:rPr>
          <w:rFonts w:eastAsia="Times New Roman"/>
          <w:sz w:val="18"/>
          <w:szCs w:val="18"/>
        </w:rPr>
        <w:t>( 1:00</w:t>
      </w:r>
      <w:proofErr w:type="gramEnd"/>
      <w:r w:rsidRPr="00A77AFC">
        <w:rPr>
          <w:rFonts w:eastAsia="Times New Roman"/>
          <w:sz w:val="18"/>
          <w:szCs w:val="18"/>
        </w:rPr>
        <w:t>PM – 3:00PM)</w:t>
      </w:r>
    </w:p>
    <w:p w14:paraId="6CA61B06" w14:textId="72220EED" w:rsidR="001C560A" w:rsidRPr="00A77AFC" w:rsidRDefault="001C560A" w:rsidP="00E524C4">
      <w:pPr>
        <w:spacing w:after="0" w:line="240" w:lineRule="auto"/>
        <w:ind w:left="3240" w:firstLine="360"/>
        <w:rPr>
          <w:rFonts w:eastAsia="Times New Roman"/>
          <w:sz w:val="18"/>
          <w:szCs w:val="18"/>
        </w:rPr>
      </w:pPr>
      <w:r w:rsidRPr="00A77AFC">
        <w:rPr>
          <w:rFonts w:eastAsia="Times New Roman"/>
          <w:color w:val="1F497D"/>
          <w:sz w:val="18"/>
          <w:szCs w:val="18"/>
          <w:u w:val="single"/>
        </w:rPr>
        <w:t>OR</w:t>
      </w:r>
    </w:p>
    <w:p w14:paraId="100037E4" w14:textId="74FDAC2D" w:rsidR="001C560A" w:rsidRDefault="001C560A" w:rsidP="00E524C4">
      <w:pPr>
        <w:spacing w:after="0" w:line="240" w:lineRule="auto"/>
        <w:ind w:left="2520"/>
        <w:rPr>
          <w:rFonts w:eastAsia="Times New Roman"/>
          <w:sz w:val="18"/>
          <w:szCs w:val="18"/>
        </w:rPr>
      </w:pPr>
      <w:r w:rsidRPr="00A77AFC">
        <w:rPr>
          <w:rFonts w:eastAsia="Times New Roman"/>
          <w:sz w:val="18"/>
          <w:szCs w:val="18"/>
        </w:rPr>
        <w:t>August 26</w:t>
      </w:r>
      <w:r w:rsidRPr="00A77AFC">
        <w:rPr>
          <w:rFonts w:eastAsia="Times New Roman"/>
          <w:sz w:val="18"/>
          <w:szCs w:val="18"/>
          <w:vertAlign w:val="superscript"/>
        </w:rPr>
        <w:t>th</w:t>
      </w:r>
      <w:r w:rsidRPr="00A77AFC">
        <w:rPr>
          <w:rFonts w:eastAsia="Times New Roman"/>
          <w:sz w:val="18"/>
          <w:szCs w:val="18"/>
        </w:rPr>
        <w:t xml:space="preserve"> – Thursday (1:00PM – 3:00PM)</w:t>
      </w:r>
    </w:p>
    <w:p w14:paraId="42C33C46" w14:textId="77777777" w:rsidR="00A77AFC" w:rsidRPr="00A77AFC" w:rsidRDefault="00A77AFC" w:rsidP="00A77AFC">
      <w:pPr>
        <w:spacing w:after="0" w:line="240" w:lineRule="auto"/>
        <w:ind w:left="1800"/>
        <w:rPr>
          <w:rFonts w:eastAsia="Times New Roman"/>
          <w:sz w:val="18"/>
          <w:szCs w:val="18"/>
        </w:rPr>
      </w:pPr>
    </w:p>
    <w:p w14:paraId="736CF1F4" w14:textId="48ACF352" w:rsidR="001C560A" w:rsidRPr="00A77AFC" w:rsidRDefault="001C560A" w:rsidP="00A77AFC">
      <w:pPr>
        <w:numPr>
          <w:ilvl w:val="0"/>
          <w:numId w:val="13"/>
        </w:numPr>
        <w:tabs>
          <w:tab w:val="clear" w:pos="720"/>
          <w:tab w:val="num" w:pos="2520"/>
        </w:tabs>
        <w:spacing w:after="0" w:line="240" w:lineRule="auto"/>
        <w:ind w:left="2520"/>
        <w:rPr>
          <w:rFonts w:eastAsia="Times New Roman"/>
          <w:sz w:val="18"/>
          <w:szCs w:val="18"/>
        </w:rPr>
      </w:pPr>
      <w:r w:rsidRPr="00A77AFC">
        <w:rPr>
          <w:rFonts w:eastAsia="Times New Roman"/>
          <w:b/>
          <w:bCs/>
          <w:sz w:val="18"/>
          <w:szCs w:val="18"/>
          <w:u w:val="single"/>
        </w:rPr>
        <w:t>IV&amp;V</w:t>
      </w:r>
      <w:r w:rsidRPr="00A77AFC">
        <w:rPr>
          <w:rFonts w:eastAsia="Times New Roman"/>
          <w:b/>
          <w:bCs/>
          <w:color w:val="1F497D"/>
          <w:sz w:val="18"/>
          <w:szCs w:val="18"/>
          <w:u w:val="single"/>
        </w:rPr>
        <w:t xml:space="preserve"> </w:t>
      </w:r>
      <w:r w:rsidR="00A77AFC" w:rsidRPr="00A77AFC">
        <w:rPr>
          <w:rFonts w:eastAsia="Times New Roman"/>
          <w:b/>
          <w:bCs/>
          <w:sz w:val="18"/>
          <w:szCs w:val="18"/>
          <w:u w:val="single"/>
        </w:rPr>
        <w:t>P</w:t>
      </w:r>
      <w:r w:rsidRPr="00A77AFC">
        <w:rPr>
          <w:rFonts w:eastAsia="Times New Roman"/>
          <w:b/>
          <w:bCs/>
          <w:sz w:val="18"/>
          <w:szCs w:val="18"/>
          <w:u w:val="single"/>
        </w:rPr>
        <w:t>rocess</w:t>
      </w:r>
    </w:p>
    <w:p w14:paraId="358B0C76" w14:textId="77777777" w:rsidR="001C560A" w:rsidRPr="00A77AFC" w:rsidRDefault="001C560A" w:rsidP="00E524C4">
      <w:pPr>
        <w:spacing w:after="0" w:line="240" w:lineRule="auto"/>
        <w:ind w:left="2520"/>
        <w:rPr>
          <w:rFonts w:eastAsia="Times New Roman"/>
          <w:sz w:val="18"/>
          <w:szCs w:val="18"/>
        </w:rPr>
      </w:pPr>
      <w:r w:rsidRPr="00A77AFC">
        <w:rPr>
          <w:rFonts w:eastAsia="Times New Roman"/>
          <w:sz w:val="18"/>
          <w:szCs w:val="18"/>
        </w:rPr>
        <w:t>September 9</w:t>
      </w:r>
      <w:r w:rsidRPr="00A77AFC">
        <w:rPr>
          <w:rFonts w:eastAsia="Times New Roman"/>
          <w:sz w:val="18"/>
          <w:szCs w:val="18"/>
          <w:vertAlign w:val="superscript"/>
        </w:rPr>
        <w:t>th</w:t>
      </w:r>
      <w:r w:rsidRPr="00A77AFC">
        <w:rPr>
          <w:rFonts w:eastAsia="Times New Roman"/>
          <w:sz w:val="18"/>
          <w:szCs w:val="18"/>
        </w:rPr>
        <w:t xml:space="preserve"> – Thursday (1:00PM – 3:00PM)</w:t>
      </w:r>
    </w:p>
    <w:p w14:paraId="3269D738" w14:textId="77777777" w:rsidR="001C560A" w:rsidRPr="00A77AFC" w:rsidRDefault="001C560A" w:rsidP="00E524C4">
      <w:pPr>
        <w:spacing w:after="0" w:line="240" w:lineRule="auto"/>
        <w:ind w:left="3240" w:firstLine="360"/>
        <w:rPr>
          <w:rFonts w:eastAsia="Times New Roman"/>
          <w:sz w:val="18"/>
          <w:szCs w:val="18"/>
        </w:rPr>
      </w:pPr>
      <w:r w:rsidRPr="00A77AFC">
        <w:rPr>
          <w:rFonts w:eastAsia="Times New Roman"/>
          <w:color w:val="1F497D"/>
          <w:sz w:val="18"/>
          <w:szCs w:val="18"/>
          <w:u w:val="single"/>
        </w:rPr>
        <w:t>OR</w:t>
      </w:r>
    </w:p>
    <w:p w14:paraId="3B5B4BAB" w14:textId="68701013" w:rsidR="001C560A" w:rsidRDefault="001C560A" w:rsidP="00E524C4">
      <w:pPr>
        <w:spacing w:after="0" w:line="240" w:lineRule="auto"/>
        <w:ind w:left="2520"/>
        <w:rPr>
          <w:rFonts w:eastAsia="Times New Roman"/>
          <w:sz w:val="18"/>
          <w:szCs w:val="18"/>
        </w:rPr>
      </w:pPr>
      <w:r w:rsidRPr="00A77AFC">
        <w:rPr>
          <w:rFonts w:eastAsia="Times New Roman"/>
          <w:sz w:val="18"/>
          <w:szCs w:val="18"/>
        </w:rPr>
        <w:t>September 23</w:t>
      </w:r>
      <w:r w:rsidRPr="00A77AFC">
        <w:rPr>
          <w:rFonts w:eastAsia="Times New Roman"/>
          <w:sz w:val="18"/>
          <w:szCs w:val="18"/>
          <w:vertAlign w:val="superscript"/>
        </w:rPr>
        <w:t>rd</w:t>
      </w:r>
      <w:r w:rsidRPr="00A77AFC">
        <w:rPr>
          <w:rFonts w:eastAsia="Times New Roman"/>
          <w:sz w:val="18"/>
          <w:szCs w:val="18"/>
        </w:rPr>
        <w:t xml:space="preserve"> – Thursday (1:00PM – 3:00PM) </w:t>
      </w:r>
    </w:p>
    <w:p w14:paraId="2E25A37D" w14:textId="77777777" w:rsidR="00A77AFC" w:rsidRPr="00A77AFC" w:rsidRDefault="00A77AFC" w:rsidP="00A77AFC">
      <w:pPr>
        <w:spacing w:after="0" w:line="240" w:lineRule="auto"/>
        <w:ind w:left="1800"/>
        <w:rPr>
          <w:rFonts w:eastAsia="Times New Roman"/>
          <w:sz w:val="18"/>
          <w:szCs w:val="18"/>
        </w:rPr>
      </w:pPr>
    </w:p>
    <w:p w14:paraId="3872B6A3" w14:textId="77777777" w:rsidR="001C560A" w:rsidRPr="00A77AFC" w:rsidRDefault="001C560A" w:rsidP="00A77AFC">
      <w:pPr>
        <w:numPr>
          <w:ilvl w:val="0"/>
          <w:numId w:val="14"/>
        </w:numPr>
        <w:tabs>
          <w:tab w:val="clear" w:pos="720"/>
          <w:tab w:val="num" w:pos="2520"/>
        </w:tabs>
        <w:spacing w:after="0" w:line="240" w:lineRule="auto"/>
        <w:ind w:left="2520"/>
        <w:rPr>
          <w:rFonts w:eastAsia="Times New Roman"/>
          <w:b/>
          <w:bCs/>
          <w:sz w:val="18"/>
          <w:szCs w:val="18"/>
        </w:rPr>
      </w:pPr>
      <w:r w:rsidRPr="00A77AFC">
        <w:rPr>
          <w:rFonts w:eastAsia="Times New Roman"/>
          <w:b/>
          <w:bCs/>
          <w:sz w:val="18"/>
          <w:szCs w:val="18"/>
          <w:u w:val="single"/>
        </w:rPr>
        <w:t>Contracts, QA Process, updates on Streamlined FS</w:t>
      </w:r>
    </w:p>
    <w:p w14:paraId="0161727A" w14:textId="48F681B6" w:rsidR="00DC43CD" w:rsidRDefault="001C560A" w:rsidP="00A77AFC">
      <w:pPr>
        <w:spacing w:after="0" w:line="240" w:lineRule="auto"/>
        <w:ind w:left="1800" w:firstLine="720"/>
        <w:rPr>
          <w:rFonts w:eastAsia="Times New Roman"/>
          <w:sz w:val="18"/>
          <w:szCs w:val="18"/>
        </w:rPr>
      </w:pPr>
      <w:r w:rsidRPr="00A77AFC">
        <w:rPr>
          <w:rFonts w:eastAsia="Times New Roman"/>
          <w:sz w:val="18"/>
          <w:szCs w:val="18"/>
        </w:rPr>
        <w:t>TBD</w:t>
      </w:r>
    </w:p>
    <w:p w14:paraId="377D40F1" w14:textId="5B311BD1" w:rsidR="00E524C4" w:rsidRDefault="00E524C4" w:rsidP="00A77AFC">
      <w:pPr>
        <w:spacing w:after="0" w:line="240" w:lineRule="auto"/>
        <w:ind w:left="1800" w:firstLine="720"/>
        <w:rPr>
          <w:rFonts w:eastAsia="Times New Roman"/>
          <w:sz w:val="18"/>
          <w:szCs w:val="18"/>
        </w:rPr>
      </w:pPr>
    </w:p>
    <w:p w14:paraId="0604F899" w14:textId="1A029500" w:rsidR="00E524C4" w:rsidRDefault="00E524C4" w:rsidP="00E524C4">
      <w:pPr>
        <w:pStyle w:val="ListParagraph"/>
        <w:numPr>
          <w:ilvl w:val="1"/>
          <w:numId w:val="11"/>
        </w:numPr>
        <w:spacing w:before="100" w:beforeAutospacing="1" w:after="100" w:afterAutospacing="1" w:line="240" w:lineRule="auto"/>
        <w:rPr>
          <w:rFonts w:eastAsia="Times New Roman"/>
          <w:color w:val="000000"/>
          <w:sz w:val="24"/>
          <w:szCs w:val="24"/>
          <w:highlight w:val="yellow"/>
        </w:rPr>
      </w:pPr>
      <w:r>
        <w:rPr>
          <w:rFonts w:eastAsia="Times New Roman"/>
          <w:color w:val="000000"/>
          <w:sz w:val="24"/>
          <w:szCs w:val="24"/>
          <w:highlight w:val="yellow"/>
        </w:rPr>
        <w:lastRenderedPageBreak/>
        <w:t xml:space="preserve">ACTION ITEM: </w:t>
      </w:r>
      <w:r w:rsidR="007C17CA">
        <w:rPr>
          <w:rFonts w:eastAsia="Times New Roman"/>
          <w:color w:val="000000"/>
          <w:sz w:val="24"/>
          <w:szCs w:val="24"/>
          <w:highlight w:val="yellow"/>
        </w:rPr>
        <w:t xml:space="preserve">Robin </w:t>
      </w:r>
      <w:r w:rsidRPr="00E524C4">
        <w:rPr>
          <w:rFonts w:eastAsia="Times New Roman"/>
          <w:color w:val="000000"/>
          <w:sz w:val="24"/>
          <w:szCs w:val="24"/>
          <w:highlight w:val="yellow"/>
        </w:rPr>
        <w:t>to respond that our webinars will be held throughout October and November (and that our first one will cover IV&amp;V and QA Vendors)</w:t>
      </w:r>
    </w:p>
    <w:p w14:paraId="2AD88AFF" w14:textId="77777777" w:rsidR="00E524C4" w:rsidRPr="00E524C4" w:rsidRDefault="00E524C4" w:rsidP="00E524C4">
      <w:pPr>
        <w:pStyle w:val="ListParagraph"/>
        <w:spacing w:before="100" w:beforeAutospacing="1" w:after="100" w:afterAutospacing="1" w:line="240" w:lineRule="auto"/>
        <w:ind w:left="1440"/>
        <w:rPr>
          <w:rFonts w:eastAsia="Times New Roman"/>
          <w:color w:val="000000"/>
          <w:sz w:val="24"/>
          <w:szCs w:val="24"/>
          <w:highlight w:val="yellow"/>
        </w:rPr>
      </w:pPr>
    </w:p>
    <w:p w14:paraId="3412653B" w14:textId="2918F42E" w:rsidR="00E875A0" w:rsidRPr="00E524C4" w:rsidRDefault="00E875A0" w:rsidP="00E875A0">
      <w:pPr>
        <w:pStyle w:val="ListParagraph"/>
        <w:numPr>
          <w:ilvl w:val="0"/>
          <w:numId w:val="1"/>
        </w:numPr>
        <w:spacing w:after="0"/>
        <w:rPr>
          <w:rFonts w:cstheme="minorHAnsi"/>
          <w:b/>
          <w:bCs/>
          <w:sz w:val="24"/>
          <w:szCs w:val="24"/>
        </w:rPr>
      </w:pPr>
      <w:r w:rsidRPr="00E524C4">
        <w:rPr>
          <w:rFonts w:eastAsia="Times New Roman"/>
          <w:b/>
          <w:bCs/>
          <w:color w:val="000000"/>
          <w:sz w:val="24"/>
          <w:szCs w:val="24"/>
        </w:rPr>
        <w:t xml:space="preserve">Current Support Tableau Report + Webinar Dates </w:t>
      </w:r>
    </w:p>
    <w:p w14:paraId="036678E7" w14:textId="12FA8B75" w:rsidR="00E524C4" w:rsidRDefault="00E875A0" w:rsidP="00E524C4">
      <w:pPr>
        <w:pStyle w:val="ListParagraph"/>
        <w:numPr>
          <w:ilvl w:val="0"/>
          <w:numId w:val="11"/>
        </w:numPr>
        <w:spacing w:after="0"/>
        <w:rPr>
          <w:rFonts w:cstheme="minorHAnsi"/>
          <w:sz w:val="24"/>
          <w:szCs w:val="24"/>
        </w:rPr>
      </w:pPr>
      <w:r w:rsidRPr="00E524C4">
        <w:rPr>
          <w:rFonts w:cstheme="minorHAnsi"/>
          <w:sz w:val="24"/>
          <w:szCs w:val="24"/>
        </w:rPr>
        <w:t>Cynthia remind</w:t>
      </w:r>
      <w:r w:rsidR="001C560A" w:rsidRPr="00E524C4">
        <w:rPr>
          <w:rFonts w:cstheme="minorHAnsi"/>
          <w:sz w:val="24"/>
          <w:szCs w:val="24"/>
        </w:rPr>
        <w:t>ed</w:t>
      </w:r>
      <w:r w:rsidRPr="00E524C4">
        <w:rPr>
          <w:rFonts w:cstheme="minorHAnsi"/>
          <w:sz w:val="24"/>
          <w:szCs w:val="24"/>
        </w:rPr>
        <w:t xml:space="preserve"> us re </w:t>
      </w:r>
      <w:r w:rsidR="001C560A" w:rsidRPr="00E524C4">
        <w:rPr>
          <w:rFonts w:cstheme="minorHAnsi"/>
          <w:sz w:val="24"/>
          <w:szCs w:val="24"/>
        </w:rPr>
        <w:t xml:space="preserve">the </w:t>
      </w:r>
      <w:r w:rsidRPr="00E524C4">
        <w:rPr>
          <w:rFonts w:cstheme="minorHAnsi"/>
          <w:sz w:val="24"/>
          <w:szCs w:val="24"/>
        </w:rPr>
        <w:t>upcoming webinar dates</w:t>
      </w:r>
      <w:r w:rsidR="008739A5" w:rsidRPr="00E524C4">
        <w:rPr>
          <w:rFonts w:cstheme="minorHAnsi"/>
          <w:sz w:val="24"/>
          <w:szCs w:val="24"/>
        </w:rPr>
        <w:t xml:space="preserve"> (June 22 &amp; 24 at 1:30</w:t>
      </w:r>
      <w:r w:rsidR="001C560A" w:rsidRPr="00E524C4">
        <w:rPr>
          <w:rFonts w:cstheme="minorHAnsi"/>
          <w:sz w:val="24"/>
          <w:szCs w:val="24"/>
        </w:rPr>
        <w:t xml:space="preserve"> – 3:00</w:t>
      </w:r>
      <w:r w:rsidR="008739A5" w:rsidRPr="00E524C4">
        <w:rPr>
          <w:rFonts w:cstheme="minorHAnsi"/>
          <w:sz w:val="24"/>
          <w:szCs w:val="24"/>
        </w:rPr>
        <w:t xml:space="preserve"> pm EST)</w:t>
      </w:r>
      <w:r w:rsidR="001C560A" w:rsidRPr="00E524C4">
        <w:rPr>
          <w:rFonts w:cstheme="minorHAnsi"/>
          <w:sz w:val="24"/>
          <w:szCs w:val="24"/>
        </w:rPr>
        <w:t xml:space="preserve">. </w:t>
      </w:r>
      <w:r w:rsidR="00E2304C">
        <w:rPr>
          <w:rFonts w:cstheme="minorHAnsi"/>
          <w:sz w:val="24"/>
          <w:szCs w:val="24"/>
        </w:rPr>
        <w:t>Carla</w:t>
      </w:r>
      <w:r w:rsidR="001C560A" w:rsidRPr="00E524C4">
        <w:rPr>
          <w:rFonts w:cstheme="minorHAnsi"/>
          <w:sz w:val="24"/>
          <w:szCs w:val="24"/>
        </w:rPr>
        <w:t xml:space="preserve"> sent the invites out to the NCCSD Listserv</w:t>
      </w:r>
      <w:r w:rsidR="00E524C4">
        <w:rPr>
          <w:rFonts w:cstheme="minorHAnsi"/>
          <w:sz w:val="24"/>
          <w:szCs w:val="24"/>
        </w:rPr>
        <w:t>.</w:t>
      </w:r>
      <w:r w:rsidR="001C560A" w:rsidRPr="00E524C4">
        <w:rPr>
          <w:rFonts w:cstheme="minorHAnsi"/>
          <w:sz w:val="24"/>
          <w:szCs w:val="24"/>
        </w:rPr>
        <w:t xml:space="preserve"> </w:t>
      </w:r>
    </w:p>
    <w:p w14:paraId="7098302C" w14:textId="0B7E2D7B" w:rsidR="00EF31B3" w:rsidRPr="00E524C4" w:rsidRDefault="00E524C4" w:rsidP="00E524C4">
      <w:pPr>
        <w:pStyle w:val="ListParagraph"/>
        <w:numPr>
          <w:ilvl w:val="1"/>
          <w:numId w:val="11"/>
        </w:numPr>
        <w:spacing w:after="0"/>
        <w:rPr>
          <w:rFonts w:cstheme="minorHAnsi"/>
          <w:sz w:val="24"/>
          <w:szCs w:val="24"/>
          <w:highlight w:val="yellow"/>
        </w:rPr>
      </w:pPr>
      <w:r w:rsidRPr="00E524C4">
        <w:rPr>
          <w:rFonts w:cstheme="minorHAnsi"/>
          <w:sz w:val="24"/>
          <w:szCs w:val="24"/>
          <w:highlight w:val="yellow"/>
        </w:rPr>
        <w:t xml:space="preserve">ACTION ITEM: </w:t>
      </w:r>
      <w:r w:rsidR="001C560A" w:rsidRPr="00E524C4">
        <w:rPr>
          <w:rFonts w:cstheme="minorHAnsi"/>
          <w:sz w:val="24"/>
          <w:szCs w:val="24"/>
          <w:highlight w:val="yellow"/>
        </w:rPr>
        <w:t>Robin will send a reminder to the NCCSD listserv next week.</w:t>
      </w:r>
    </w:p>
    <w:p w14:paraId="740D3839" w14:textId="31550BC9" w:rsidR="001C560A" w:rsidRDefault="001C560A" w:rsidP="00E875A0">
      <w:pPr>
        <w:pStyle w:val="ListParagraph"/>
        <w:numPr>
          <w:ilvl w:val="0"/>
          <w:numId w:val="11"/>
        </w:numPr>
        <w:spacing w:after="0"/>
        <w:rPr>
          <w:rFonts w:cstheme="minorHAnsi"/>
          <w:sz w:val="24"/>
          <w:szCs w:val="24"/>
        </w:rPr>
      </w:pPr>
      <w:r>
        <w:rPr>
          <w:rFonts w:cstheme="minorHAnsi"/>
          <w:sz w:val="24"/>
          <w:szCs w:val="24"/>
        </w:rPr>
        <w:t xml:space="preserve">Still optimistic, albeit not positive, that the 2020 </w:t>
      </w:r>
      <w:r w:rsidR="00E2304C">
        <w:rPr>
          <w:rFonts w:cstheme="minorHAnsi"/>
          <w:sz w:val="24"/>
          <w:szCs w:val="24"/>
        </w:rPr>
        <w:t xml:space="preserve">data </w:t>
      </w:r>
      <w:r>
        <w:rPr>
          <w:rFonts w:cstheme="minorHAnsi"/>
          <w:sz w:val="24"/>
          <w:szCs w:val="24"/>
        </w:rPr>
        <w:t>will be included in the report.</w:t>
      </w:r>
    </w:p>
    <w:p w14:paraId="6CA09331" w14:textId="77777777" w:rsidR="008739A5" w:rsidRPr="00EF31B3" w:rsidRDefault="008739A5" w:rsidP="008739A5">
      <w:pPr>
        <w:pStyle w:val="ListParagraph"/>
        <w:spacing w:after="0"/>
        <w:rPr>
          <w:rFonts w:cstheme="minorHAnsi"/>
          <w:sz w:val="24"/>
          <w:szCs w:val="24"/>
        </w:rPr>
      </w:pPr>
    </w:p>
    <w:p w14:paraId="01D81826" w14:textId="7A724F85" w:rsidR="003010A9" w:rsidRPr="004920E9" w:rsidRDefault="003010A9" w:rsidP="003010A9">
      <w:pPr>
        <w:pStyle w:val="ListParagraph"/>
        <w:numPr>
          <w:ilvl w:val="0"/>
          <w:numId w:val="1"/>
        </w:numPr>
        <w:rPr>
          <w:rFonts w:eastAsia="Times New Roman"/>
          <w:b/>
          <w:bCs/>
          <w:color w:val="000000"/>
          <w:sz w:val="24"/>
          <w:szCs w:val="24"/>
        </w:rPr>
      </w:pPr>
      <w:r w:rsidRPr="00FF586B">
        <w:rPr>
          <w:rFonts w:cstheme="minorHAnsi"/>
          <w:b/>
          <w:bCs/>
          <w:sz w:val="24"/>
          <w:szCs w:val="24"/>
        </w:rPr>
        <w:t>Collaboration</w:t>
      </w:r>
      <w:r w:rsidRPr="004920E9">
        <w:rPr>
          <w:rFonts w:eastAsia="Times New Roman"/>
          <w:b/>
          <w:bCs/>
          <w:color w:val="000000"/>
          <w:sz w:val="24"/>
          <w:szCs w:val="24"/>
        </w:rPr>
        <w:t xml:space="preserve"> Tool Site </w:t>
      </w:r>
    </w:p>
    <w:p w14:paraId="395D87AE" w14:textId="5B416E5D" w:rsidR="00EF31B3" w:rsidRDefault="003010A9" w:rsidP="003010A9">
      <w:pPr>
        <w:pStyle w:val="ListParagraph"/>
        <w:numPr>
          <w:ilvl w:val="0"/>
          <w:numId w:val="2"/>
        </w:numPr>
        <w:spacing w:after="0"/>
        <w:rPr>
          <w:rFonts w:eastAsia="Times New Roman"/>
          <w:color w:val="000000"/>
          <w:sz w:val="24"/>
          <w:szCs w:val="24"/>
        </w:rPr>
      </w:pPr>
      <w:r>
        <w:rPr>
          <w:rFonts w:eastAsia="Times New Roman"/>
          <w:color w:val="000000"/>
          <w:sz w:val="24"/>
          <w:szCs w:val="24"/>
        </w:rPr>
        <w:t xml:space="preserve">Cynthia </w:t>
      </w:r>
      <w:r w:rsidR="00E524C4">
        <w:rPr>
          <w:rFonts w:eastAsia="Times New Roman"/>
          <w:color w:val="000000"/>
          <w:sz w:val="24"/>
          <w:szCs w:val="24"/>
        </w:rPr>
        <w:t>explained that OCSE</w:t>
      </w:r>
      <w:r w:rsidR="001C560A">
        <w:rPr>
          <w:rFonts w:eastAsia="Times New Roman"/>
          <w:color w:val="000000"/>
          <w:sz w:val="24"/>
          <w:szCs w:val="24"/>
        </w:rPr>
        <w:t xml:space="preserve"> will create a “Non-Confidential State Systems” section of the site that will host</w:t>
      </w:r>
      <w:r w:rsidR="00E524C4">
        <w:rPr>
          <w:rFonts w:eastAsia="Times New Roman"/>
          <w:color w:val="000000"/>
          <w:sz w:val="24"/>
          <w:szCs w:val="24"/>
        </w:rPr>
        <w:t xml:space="preserve"> items including:</w:t>
      </w:r>
    </w:p>
    <w:p w14:paraId="693E3809" w14:textId="2F95BE8A" w:rsidR="001C560A" w:rsidRDefault="001C560A" w:rsidP="001C560A">
      <w:pPr>
        <w:pStyle w:val="ListParagraph"/>
        <w:numPr>
          <w:ilvl w:val="1"/>
          <w:numId w:val="2"/>
        </w:numPr>
        <w:spacing w:after="0"/>
        <w:rPr>
          <w:rFonts w:eastAsia="Times New Roman"/>
          <w:color w:val="000000"/>
          <w:sz w:val="24"/>
          <w:szCs w:val="24"/>
        </w:rPr>
      </w:pPr>
      <w:r>
        <w:rPr>
          <w:rFonts w:eastAsia="Times New Roman"/>
          <w:color w:val="000000"/>
          <w:sz w:val="24"/>
          <w:szCs w:val="24"/>
        </w:rPr>
        <w:t>The State Characteristics Matrix (which is almost ready for publicatio</w:t>
      </w:r>
      <w:r w:rsidR="00E2304C">
        <w:rPr>
          <w:rFonts w:eastAsia="Times New Roman"/>
          <w:color w:val="000000"/>
          <w:sz w:val="24"/>
          <w:szCs w:val="24"/>
        </w:rPr>
        <w:t>n).</w:t>
      </w:r>
    </w:p>
    <w:p w14:paraId="37455423" w14:textId="52D3E5AB" w:rsidR="001C560A" w:rsidRDefault="001C560A" w:rsidP="001C560A">
      <w:pPr>
        <w:pStyle w:val="ListParagraph"/>
        <w:numPr>
          <w:ilvl w:val="1"/>
          <w:numId w:val="2"/>
        </w:numPr>
        <w:spacing w:after="0"/>
        <w:rPr>
          <w:rFonts w:eastAsia="Times New Roman"/>
          <w:color w:val="000000"/>
          <w:sz w:val="24"/>
          <w:szCs w:val="24"/>
        </w:rPr>
      </w:pPr>
      <w:r>
        <w:rPr>
          <w:rFonts w:eastAsia="Times New Roman"/>
          <w:color w:val="000000"/>
          <w:sz w:val="24"/>
          <w:szCs w:val="24"/>
        </w:rPr>
        <w:t>The recordings of the OCSE sponsored webinars (including past ones one the Streamlined Feasibility Study and APD 101/201, and the future ones mentioned in item 1 above)</w:t>
      </w:r>
    </w:p>
    <w:p w14:paraId="261EA9C3" w14:textId="3041E627" w:rsidR="00F9400B" w:rsidRDefault="00F9400B" w:rsidP="001C560A">
      <w:pPr>
        <w:pStyle w:val="ListParagraph"/>
        <w:numPr>
          <w:ilvl w:val="1"/>
          <w:numId w:val="2"/>
        </w:numPr>
        <w:spacing w:after="0"/>
        <w:rPr>
          <w:rFonts w:eastAsia="Times New Roman"/>
          <w:color w:val="000000"/>
          <w:sz w:val="24"/>
          <w:szCs w:val="24"/>
        </w:rPr>
      </w:pPr>
      <w:r>
        <w:rPr>
          <w:rFonts w:eastAsia="Times New Roman"/>
          <w:color w:val="000000"/>
          <w:sz w:val="24"/>
          <w:szCs w:val="24"/>
        </w:rPr>
        <w:t>Training materials (PowerPoints, etc.) from the OCSE sponsored webinars.</w:t>
      </w:r>
    </w:p>
    <w:p w14:paraId="5AA18BFA" w14:textId="77777777" w:rsidR="00F9400B" w:rsidRPr="00F9400B" w:rsidRDefault="001C560A" w:rsidP="00F9400B">
      <w:pPr>
        <w:pStyle w:val="ListParagraph"/>
        <w:numPr>
          <w:ilvl w:val="0"/>
          <w:numId w:val="2"/>
        </w:numPr>
        <w:spacing w:after="0"/>
        <w:rPr>
          <w:rFonts w:eastAsia="Times New Roman"/>
          <w:b/>
          <w:bCs/>
          <w:sz w:val="24"/>
          <w:szCs w:val="24"/>
        </w:rPr>
      </w:pPr>
      <w:r>
        <w:rPr>
          <w:rFonts w:eastAsia="Times New Roman"/>
          <w:color w:val="000000"/>
          <w:sz w:val="24"/>
          <w:szCs w:val="24"/>
        </w:rPr>
        <w:t xml:space="preserve">Rollout plan: </w:t>
      </w:r>
      <w:r w:rsidR="00F9400B">
        <w:rPr>
          <w:rFonts w:eastAsia="Times New Roman"/>
          <w:color w:val="000000"/>
          <w:sz w:val="24"/>
          <w:szCs w:val="24"/>
        </w:rPr>
        <w:t xml:space="preserve"> </w:t>
      </w:r>
    </w:p>
    <w:p w14:paraId="1411E2FC" w14:textId="541395C9" w:rsidR="00F9400B" w:rsidRPr="00F9400B" w:rsidRDefault="00F9400B" w:rsidP="00F9400B">
      <w:pPr>
        <w:pStyle w:val="ListParagraph"/>
        <w:numPr>
          <w:ilvl w:val="1"/>
          <w:numId w:val="2"/>
        </w:numPr>
        <w:spacing w:after="0"/>
        <w:rPr>
          <w:rFonts w:eastAsia="Times New Roman"/>
          <w:b/>
          <w:bCs/>
          <w:sz w:val="24"/>
          <w:szCs w:val="24"/>
        </w:rPr>
      </w:pPr>
      <w:r>
        <w:rPr>
          <w:rFonts w:eastAsia="Times New Roman"/>
          <w:color w:val="000000"/>
          <w:sz w:val="24"/>
          <w:szCs w:val="24"/>
        </w:rPr>
        <w:t>The training webinar for the IV-D Directors will be held during the NCCSD Annual meeting in July, probably 30 minutes during the Thursday afternoon closed door session.</w:t>
      </w:r>
    </w:p>
    <w:p w14:paraId="0E6626D3" w14:textId="0901BD6A" w:rsidR="00F9400B" w:rsidRPr="00F9400B" w:rsidRDefault="00F9400B" w:rsidP="00F9400B">
      <w:pPr>
        <w:pStyle w:val="ListParagraph"/>
        <w:numPr>
          <w:ilvl w:val="1"/>
          <w:numId w:val="2"/>
        </w:numPr>
        <w:spacing w:after="0"/>
        <w:rPr>
          <w:rFonts w:eastAsia="Times New Roman"/>
          <w:b/>
          <w:bCs/>
          <w:sz w:val="24"/>
          <w:szCs w:val="24"/>
        </w:rPr>
      </w:pPr>
      <w:r>
        <w:rPr>
          <w:rFonts w:eastAsia="Times New Roman"/>
          <w:color w:val="000000"/>
          <w:sz w:val="24"/>
          <w:szCs w:val="24"/>
        </w:rPr>
        <w:t>A “go live” date is pending.</w:t>
      </w:r>
    </w:p>
    <w:p w14:paraId="68B3C199" w14:textId="45972FDA" w:rsidR="00F9400B" w:rsidRPr="00F9400B" w:rsidRDefault="00F9400B" w:rsidP="00F9400B">
      <w:pPr>
        <w:pStyle w:val="ListParagraph"/>
        <w:numPr>
          <w:ilvl w:val="1"/>
          <w:numId w:val="2"/>
        </w:numPr>
        <w:spacing w:after="0"/>
        <w:rPr>
          <w:rFonts w:eastAsia="Times New Roman"/>
          <w:b/>
          <w:bCs/>
          <w:sz w:val="24"/>
          <w:szCs w:val="24"/>
        </w:rPr>
      </w:pPr>
      <w:r>
        <w:rPr>
          <w:rFonts w:eastAsia="Times New Roman"/>
          <w:color w:val="000000"/>
          <w:sz w:val="24"/>
          <w:szCs w:val="24"/>
        </w:rPr>
        <w:t xml:space="preserve">Directors who have already registered for the Data Analytics site in the Collaboration Tool do not need to re-register – they can be added to the new site.  However, since they will probably have different staff wanting access to this state systems site, those staff will need to register first. </w:t>
      </w:r>
    </w:p>
    <w:p w14:paraId="32E676A5" w14:textId="77777777" w:rsidR="00F9400B" w:rsidRPr="00F9400B" w:rsidRDefault="00F9400B" w:rsidP="00F9400B">
      <w:pPr>
        <w:pStyle w:val="ListParagraph"/>
        <w:spacing w:after="0"/>
        <w:rPr>
          <w:rFonts w:eastAsia="Times New Roman"/>
          <w:b/>
          <w:bCs/>
          <w:sz w:val="24"/>
          <w:szCs w:val="24"/>
        </w:rPr>
      </w:pPr>
    </w:p>
    <w:p w14:paraId="226521E7" w14:textId="5316F5F4" w:rsidR="00EF31B3" w:rsidRPr="009513DE" w:rsidRDefault="008739A5" w:rsidP="00F9400B">
      <w:pPr>
        <w:pStyle w:val="ListParagraph"/>
        <w:numPr>
          <w:ilvl w:val="0"/>
          <w:numId w:val="2"/>
        </w:numPr>
        <w:spacing w:after="0"/>
        <w:rPr>
          <w:rFonts w:eastAsia="Times New Roman"/>
          <w:b/>
          <w:bCs/>
          <w:sz w:val="24"/>
          <w:szCs w:val="24"/>
        </w:rPr>
      </w:pPr>
      <w:r>
        <w:rPr>
          <w:rFonts w:eastAsia="Times New Roman"/>
          <w:b/>
          <w:bCs/>
          <w:sz w:val="24"/>
          <w:szCs w:val="24"/>
        </w:rPr>
        <w:t>Strategic Planning for Future Work</w:t>
      </w:r>
      <w:r w:rsidR="00F9692E">
        <w:rPr>
          <w:rFonts w:eastAsia="Times New Roman"/>
          <w:b/>
          <w:bCs/>
          <w:sz w:val="24"/>
          <w:szCs w:val="24"/>
        </w:rPr>
        <w:t xml:space="preserve"> </w:t>
      </w:r>
    </w:p>
    <w:p w14:paraId="136D4998" w14:textId="635C1460" w:rsidR="008739A5" w:rsidRPr="008739A5" w:rsidRDefault="008739A5" w:rsidP="008739A5">
      <w:pPr>
        <w:pStyle w:val="ListParagraph"/>
        <w:numPr>
          <w:ilvl w:val="0"/>
          <w:numId w:val="2"/>
        </w:numPr>
        <w:spacing w:before="100" w:beforeAutospacing="1" w:after="100" w:afterAutospacing="1" w:line="240" w:lineRule="auto"/>
        <w:rPr>
          <w:rFonts w:eastAsia="Times New Roman"/>
          <w:sz w:val="24"/>
          <w:szCs w:val="24"/>
        </w:rPr>
      </w:pPr>
      <w:r w:rsidRPr="008739A5">
        <w:rPr>
          <w:rFonts w:eastAsia="Times New Roman"/>
          <w:color w:val="000000"/>
          <w:sz w:val="24"/>
          <w:szCs w:val="24"/>
        </w:rPr>
        <w:t xml:space="preserve">Membership: </w:t>
      </w:r>
    </w:p>
    <w:p w14:paraId="179D3503" w14:textId="7833DA98" w:rsidR="008739A5" w:rsidRPr="00406A4D" w:rsidRDefault="008739A5" w:rsidP="008739A5">
      <w:pPr>
        <w:pStyle w:val="ListParagraph"/>
        <w:numPr>
          <w:ilvl w:val="1"/>
          <w:numId w:val="2"/>
        </w:numPr>
        <w:spacing w:before="100" w:beforeAutospacing="1" w:after="100" w:afterAutospacing="1" w:line="240" w:lineRule="auto"/>
        <w:rPr>
          <w:rFonts w:eastAsia="Times New Roman"/>
          <w:sz w:val="24"/>
          <w:szCs w:val="24"/>
        </w:rPr>
      </w:pPr>
      <w:r>
        <w:rPr>
          <w:rFonts w:eastAsia="Times New Roman"/>
          <w:color w:val="000000"/>
          <w:sz w:val="24"/>
          <w:szCs w:val="24"/>
        </w:rPr>
        <w:t>Have all members</w:t>
      </w:r>
      <w:r w:rsidR="00F9692E">
        <w:rPr>
          <w:rFonts w:eastAsia="Times New Roman"/>
          <w:color w:val="000000"/>
          <w:sz w:val="24"/>
          <w:szCs w:val="24"/>
        </w:rPr>
        <w:t xml:space="preserve"> complete Skills Inventory</w:t>
      </w:r>
      <w:r w:rsidR="00E524C4">
        <w:rPr>
          <w:rFonts w:eastAsia="Times New Roman"/>
          <w:color w:val="000000"/>
          <w:sz w:val="24"/>
          <w:szCs w:val="24"/>
        </w:rPr>
        <w:t>?</w:t>
      </w:r>
    </w:p>
    <w:p w14:paraId="796334F3" w14:textId="74735028" w:rsidR="00406A4D" w:rsidRPr="00406A4D" w:rsidRDefault="00406A4D" w:rsidP="00406A4D">
      <w:pPr>
        <w:pStyle w:val="ListParagraph"/>
        <w:numPr>
          <w:ilvl w:val="2"/>
          <w:numId w:val="2"/>
        </w:numPr>
        <w:spacing w:before="100" w:beforeAutospacing="1" w:after="100" w:afterAutospacing="1" w:line="240" w:lineRule="auto"/>
        <w:rPr>
          <w:rFonts w:eastAsia="Times New Roman"/>
          <w:sz w:val="24"/>
          <w:szCs w:val="24"/>
        </w:rPr>
      </w:pPr>
      <w:r>
        <w:rPr>
          <w:rFonts w:eastAsia="Times New Roman"/>
          <w:color w:val="000000"/>
          <w:sz w:val="24"/>
          <w:szCs w:val="24"/>
        </w:rPr>
        <w:t>Team members approved the Skills Inventory (with a suggestion to add language clarifying that not having these would not be a barrier to membership).</w:t>
      </w:r>
    </w:p>
    <w:p w14:paraId="06D6F93C" w14:textId="0B06C0D2" w:rsidR="00406A4D" w:rsidRPr="00406A4D" w:rsidRDefault="00406A4D" w:rsidP="00406A4D">
      <w:pPr>
        <w:pStyle w:val="ListParagraph"/>
        <w:numPr>
          <w:ilvl w:val="3"/>
          <w:numId w:val="2"/>
        </w:numPr>
        <w:spacing w:before="100" w:beforeAutospacing="1" w:after="100" w:afterAutospacing="1" w:line="240" w:lineRule="auto"/>
        <w:rPr>
          <w:rFonts w:eastAsia="Times New Roman"/>
          <w:sz w:val="24"/>
          <w:szCs w:val="24"/>
          <w:highlight w:val="yellow"/>
        </w:rPr>
      </w:pPr>
      <w:r w:rsidRPr="00406A4D">
        <w:rPr>
          <w:rFonts w:eastAsia="Times New Roman"/>
          <w:color w:val="000000"/>
          <w:sz w:val="24"/>
          <w:szCs w:val="24"/>
          <w:highlight w:val="yellow"/>
        </w:rPr>
        <w:t>Alexia to finalize and send to all members to complete</w:t>
      </w:r>
    </w:p>
    <w:p w14:paraId="1D1FEA92" w14:textId="1C9C2122" w:rsidR="00406A4D" w:rsidRPr="008739A5" w:rsidRDefault="00406A4D" w:rsidP="00406A4D">
      <w:pPr>
        <w:pStyle w:val="ListParagraph"/>
        <w:numPr>
          <w:ilvl w:val="3"/>
          <w:numId w:val="2"/>
        </w:numPr>
        <w:spacing w:before="100" w:beforeAutospacing="1" w:after="100" w:afterAutospacing="1" w:line="240" w:lineRule="auto"/>
        <w:rPr>
          <w:rFonts w:eastAsia="Times New Roman"/>
          <w:sz w:val="24"/>
          <w:szCs w:val="24"/>
        </w:rPr>
      </w:pPr>
      <w:r w:rsidRPr="00406A4D">
        <w:rPr>
          <w:rFonts w:eastAsia="Times New Roman"/>
          <w:color w:val="000000"/>
          <w:sz w:val="24"/>
          <w:szCs w:val="24"/>
          <w:highlight w:val="yellow"/>
        </w:rPr>
        <w:t xml:space="preserve">Cynthia to send some language re </w:t>
      </w:r>
      <w:r w:rsidR="00E524C4">
        <w:rPr>
          <w:rFonts w:eastAsia="Times New Roman"/>
          <w:color w:val="000000"/>
          <w:sz w:val="24"/>
          <w:szCs w:val="24"/>
          <w:highlight w:val="yellow"/>
        </w:rPr>
        <w:t xml:space="preserve">not having any subject matter expertise </w:t>
      </w:r>
      <w:r w:rsidRPr="00406A4D">
        <w:rPr>
          <w:rFonts w:eastAsia="Times New Roman"/>
          <w:color w:val="000000"/>
          <w:sz w:val="24"/>
          <w:szCs w:val="24"/>
          <w:highlight w:val="yellow"/>
        </w:rPr>
        <w:t>not being a barrier</w:t>
      </w:r>
    </w:p>
    <w:p w14:paraId="3360CE95" w14:textId="77777777" w:rsidR="00F9692E" w:rsidRPr="00F9692E" w:rsidRDefault="00F9692E" w:rsidP="008739A5">
      <w:pPr>
        <w:pStyle w:val="ListParagraph"/>
        <w:numPr>
          <w:ilvl w:val="1"/>
          <w:numId w:val="2"/>
        </w:numPr>
        <w:spacing w:before="100" w:beforeAutospacing="1" w:after="100" w:afterAutospacing="1" w:line="240" w:lineRule="auto"/>
        <w:rPr>
          <w:rFonts w:eastAsia="Times New Roman"/>
          <w:sz w:val="24"/>
          <w:szCs w:val="24"/>
        </w:rPr>
      </w:pPr>
      <w:r>
        <w:rPr>
          <w:rFonts w:eastAsia="Times New Roman"/>
          <w:color w:val="000000"/>
          <w:sz w:val="24"/>
          <w:szCs w:val="24"/>
        </w:rPr>
        <w:t xml:space="preserve">Recruitment: </w:t>
      </w:r>
    </w:p>
    <w:p w14:paraId="7C47A399" w14:textId="0A5E4B8A" w:rsidR="008739A5" w:rsidRPr="00406A4D" w:rsidRDefault="008739A5" w:rsidP="00F9692E">
      <w:pPr>
        <w:pStyle w:val="ListParagraph"/>
        <w:numPr>
          <w:ilvl w:val="2"/>
          <w:numId w:val="2"/>
        </w:numPr>
        <w:spacing w:before="100" w:beforeAutospacing="1" w:after="100" w:afterAutospacing="1" w:line="240" w:lineRule="auto"/>
        <w:rPr>
          <w:rFonts w:eastAsia="Times New Roman"/>
          <w:sz w:val="24"/>
          <w:szCs w:val="24"/>
        </w:rPr>
      </w:pPr>
      <w:r>
        <w:rPr>
          <w:rFonts w:eastAsia="Times New Roman"/>
          <w:color w:val="000000"/>
          <w:sz w:val="24"/>
          <w:szCs w:val="24"/>
        </w:rPr>
        <w:t xml:space="preserve">Invite State Lessons Learned </w:t>
      </w:r>
      <w:r w:rsidR="00F9692E">
        <w:rPr>
          <w:rFonts w:eastAsia="Times New Roman"/>
          <w:color w:val="000000"/>
          <w:sz w:val="24"/>
          <w:szCs w:val="24"/>
        </w:rPr>
        <w:t xml:space="preserve">Webinars </w:t>
      </w:r>
      <w:r>
        <w:rPr>
          <w:rFonts w:eastAsia="Times New Roman"/>
          <w:color w:val="000000"/>
          <w:sz w:val="24"/>
          <w:szCs w:val="24"/>
        </w:rPr>
        <w:t>Presenters?</w:t>
      </w:r>
    </w:p>
    <w:p w14:paraId="5E84ADA5" w14:textId="712DC25D" w:rsidR="00406A4D" w:rsidRPr="00406A4D" w:rsidRDefault="00406A4D" w:rsidP="00406A4D">
      <w:pPr>
        <w:pStyle w:val="ListParagraph"/>
        <w:numPr>
          <w:ilvl w:val="3"/>
          <w:numId w:val="2"/>
        </w:numPr>
        <w:spacing w:before="100" w:beforeAutospacing="1" w:after="100" w:afterAutospacing="1" w:line="240" w:lineRule="auto"/>
        <w:rPr>
          <w:rFonts w:eastAsia="Times New Roman"/>
          <w:sz w:val="24"/>
          <w:szCs w:val="24"/>
        </w:rPr>
      </w:pPr>
      <w:r>
        <w:rPr>
          <w:rFonts w:eastAsia="Times New Roman"/>
          <w:color w:val="000000"/>
          <w:sz w:val="24"/>
          <w:szCs w:val="24"/>
        </w:rPr>
        <w:t>Team agreed that we should invite presenters to attend ou</w:t>
      </w:r>
      <w:r w:rsidR="00E524C4">
        <w:rPr>
          <w:rFonts w:eastAsia="Times New Roman"/>
          <w:color w:val="000000"/>
          <w:sz w:val="24"/>
          <w:szCs w:val="24"/>
        </w:rPr>
        <w:t>r</w:t>
      </w:r>
      <w:r>
        <w:rPr>
          <w:rFonts w:eastAsia="Times New Roman"/>
          <w:color w:val="000000"/>
          <w:sz w:val="24"/>
          <w:szCs w:val="24"/>
        </w:rPr>
        <w:t xml:space="preserve"> meeting to plan the webinars </w:t>
      </w:r>
      <w:proofErr w:type="gramStart"/>
      <w:r>
        <w:rPr>
          <w:rFonts w:eastAsia="Times New Roman"/>
          <w:color w:val="000000"/>
          <w:sz w:val="24"/>
          <w:szCs w:val="24"/>
        </w:rPr>
        <w:t>and also</w:t>
      </w:r>
      <w:proofErr w:type="gramEnd"/>
      <w:r>
        <w:rPr>
          <w:rFonts w:eastAsia="Times New Roman"/>
          <w:color w:val="000000"/>
          <w:sz w:val="24"/>
          <w:szCs w:val="24"/>
        </w:rPr>
        <w:t xml:space="preserve"> invite them to join our committee.</w:t>
      </w:r>
    </w:p>
    <w:p w14:paraId="01B667F7" w14:textId="64EA0531" w:rsidR="00406A4D" w:rsidRPr="00406A4D" w:rsidRDefault="00406A4D" w:rsidP="00406A4D">
      <w:pPr>
        <w:pStyle w:val="ListParagraph"/>
        <w:numPr>
          <w:ilvl w:val="4"/>
          <w:numId w:val="2"/>
        </w:numPr>
        <w:spacing w:before="100" w:beforeAutospacing="1" w:after="100" w:afterAutospacing="1" w:line="240" w:lineRule="auto"/>
        <w:rPr>
          <w:rFonts w:eastAsia="Times New Roman"/>
          <w:sz w:val="24"/>
          <w:szCs w:val="24"/>
          <w:highlight w:val="yellow"/>
        </w:rPr>
      </w:pPr>
      <w:r w:rsidRPr="00406A4D">
        <w:rPr>
          <w:rFonts w:eastAsia="Times New Roman"/>
          <w:color w:val="000000"/>
          <w:sz w:val="24"/>
          <w:szCs w:val="24"/>
          <w:highlight w:val="yellow"/>
        </w:rPr>
        <w:t xml:space="preserve">Alexia and Cynthia to </w:t>
      </w:r>
      <w:r w:rsidR="00E524C4">
        <w:rPr>
          <w:rFonts w:eastAsia="Times New Roman"/>
          <w:color w:val="000000"/>
          <w:sz w:val="24"/>
          <w:szCs w:val="24"/>
          <w:highlight w:val="yellow"/>
        </w:rPr>
        <w:t xml:space="preserve">implement </w:t>
      </w:r>
      <w:r w:rsidRPr="00406A4D">
        <w:rPr>
          <w:rFonts w:eastAsia="Times New Roman"/>
          <w:color w:val="000000"/>
          <w:sz w:val="24"/>
          <w:szCs w:val="24"/>
          <w:highlight w:val="yellow"/>
        </w:rPr>
        <w:t>this.</w:t>
      </w:r>
    </w:p>
    <w:p w14:paraId="3ECDE7EF" w14:textId="7D44FA77" w:rsidR="008739A5" w:rsidRPr="00A77AFC" w:rsidRDefault="00F9692E" w:rsidP="00F9692E">
      <w:pPr>
        <w:pStyle w:val="ListParagraph"/>
        <w:numPr>
          <w:ilvl w:val="2"/>
          <w:numId w:val="2"/>
        </w:numPr>
        <w:spacing w:before="100" w:beforeAutospacing="1" w:after="100" w:afterAutospacing="1" w:line="240" w:lineRule="auto"/>
        <w:rPr>
          <w:rFonts w:eastAsia="Times New Roman"/>
          <w:sz w:val="24"/>
          <w:szCs w:val="24"/>
        </w:rPr>
      </w:pPr>
      <w:r>
        <w:rPr>
          <w:rFonts w:eastAsia="Times New Roman"/>
          <w:color w:val="000000"/>
          <w:sz w:val="24"/>
          <w:szCs w:val="24"/>
        </w:rPr>
        <w:t>Any individuals we should recruit?</w:t>
      </w:r>
    </w:p>
    <w:p w14:paraId="5A499094" w14:textId="5B5D7D2C" w:rsidR="00A77AFC" w:rsidRPr="00F9692E" w:rsidRDefault="00E524C4" w:rsidP="00A77AFC">
      <w:pPr>
        <w:pStyle w:val="ListParagraph"/>
        <w:numPr>
          <w:ilvl w:val="3"/>
          <w:numId w:val="2"/>
        </w:numPr>
        <w:spacing w:before="100" w:beforeAutospacing="1" w:after="100" w:afterAutospacing="1" w:line="240" w:lineRule="auto"/>
        <w:rPr>
          <w:rFonts w:eastAsia="Times New Roman"/>
          <w:sz w:val="24"/>
          <w:szCs w:val="24"/>
        </w:rPr>
      </w:pPr>
      <w:r>
        <w:rPr>
          <w:rFonts w:eastAsia="Times New Roman"/>
          <w:color w:val="000000"/>
          <w:sz w:val="24"/>
          <w:szCs w:val="24"/>
        </w:rPr>
        <w:lastRenderedPageBreak/>
        <w:t xml:space="preserve">No one came to mind. </w:t>
      </w:r>
      <w:r w:rsidR="00A77AFC">
        <w:rPr>
          <w:rFonts w:eastAsia="Times New Roman"/>
          <w:color w:val="000000"/>
          <w:sz w:val="24"/>
          <w:szCs w:val="24"/>
        </w:rPr>
        <w:t>Members are always invited to suggest new members for this team. Once we complete the skills inventory, we can consider recruiting to target any gaps in our skills.</w:t>
      </w:r>
    </w:p>
    <w:p w14:paraId="37E459FA" w14:textId="797FF72E" w:rsidR="00EF31B3" w:rsidRPr="00A77AFC" w:rsidRDefault="008739A5" w:rsidP="00012B08">
      <w:pPr>
        <w:pStyle w:val="ListParagraph"/>
        <w:numPr>
          <w:ilvl w:val="0"/>
          <w:numId w:val="2"/>
        </w:numPr>
        <w:spacing w:before="100" w:beforeAutospacing="1" w:after="100" w:afterAutospacing="1" w:line="240" w:lineRule="auto"/>
        <w:rPr>
          <w:rFonts w:eastAsia="Times New Roman"/>
          <w:sz w:val="24"/>
          <w:szCs w:val="24"/>
        </w:rPr>
      </w:pPr>
      <w:r>
        <w:rPr>
          <w:rFonts w:eastAsia="Times New Roman"/>
          <w:color w:val="000000"/>
          <w:sz w:val="24"/>
          <w:szCs w:val="24"/>
        </w:rPr>
        <w:t>Request for Feedback on our Committee at NCCSD Annual Meeting in July</w:t>
      </w:r>
    </w:p>
    <w:p w14:paraId="3D3A9712" w14:textId="7E2204C1" w:rsidR="00A77AFC" w:rsidRPr="00A77AFC" w:rsidRDefault="00A77AFC" w:rsidP="00A77AFC">
      <w:pPr>
        <w:pStyle w:val="ListParagraph"/>
        <w:numPr>
          <w:ilvl w:val="1"/>
          <w:numId w:val="2"/>
        </w:numPr>
        <w:spacing w:before="100" w:beforeAutospacing="1" w:after="100" w:afterAutospacing="1" w:line="240" w:lineRule="auto"/>
        <w:rPr>
          <w:rFonts w:eastAsia="Times New Roman"/>
          <w:sz w:val="24"/>
          <w:szCs w:val="24"/>
          <w:highlight w:val="yellow"/>
        </w:rPr>
      </w:pPr>
      <w:r w:rsidRPr="00A77AFC">
        <w:rPr>
          <w:rFonts w:eastAsia="Times New Roman"/>
          <w:color w:val="000000"/>
          <w:sz w:val="24"/>
          <w:szCs w:val="24"/>
          <w:highlight w:val="yellow"/>
        </w:rPr>
        <w:t>Robin to report out on what we have done and will collect feedback at the Annual Meeting’s business meeting on this.</w:t>
      </w:r>
    </w:p>
    <w:p w14:paraId="2B20657C" w14:textId="72CDD830" w:rsidR="00D337FA" w:rsidRPr="00D337FA" w:rsidRDefault="00D337FA" w:rsidP="00D337FA">
      <w:pPr>
        <w:pStyle w:val="ListParagraph"/>
        <w:numPr>
          <w:ilvl w:val="0"/>
          <w:numId w:val="2"/>
        </w:numPr>
        <w:spacing w:before="100" w:beforeAutospacing="1" w:after="100" w:afterAutospacing="1" w:line="240" w:lineRule="auto"/>
        <w:rPr>
          <w:rFonts w:eastAsia="Times New Roman"/>
          <w:sz w:val="24"/>
          <w:szCs w:val="24"/>
        </w:rPr>
      </w:pPr>
      <w:r>
        <w:rPr>
          <w:rFonts w:eastAsia="Times New Roman"/>
          <w:color w:val="000000"/>
          <w:sz w:val="24"/>
          <w:szCs w:val="24"/>
        </w:rPr>
        <w:t>Future projects?</w:t>
      </w:r>
    </w:p>
    <w:p w14:paraId="348A62D4" w14:textId="56EC2212" w:rsidR="00A77AFC" w:rsidRPr="00A77AFC" w:rsidRDefault="00A77AFC" w:rsidP="00A77AFC">
      <w:pPr>
        <w:pStyle w:val="ListParagraph"/>
        <w:numPr>
          <w:ilvl w:val="1"/>
          <w:numId w:val="2"/>
        </w:numPr>
        <w:spacing w:before="100" w:beforeAutospacing="1" w:after="100" w:afterAutospacing="1" w:line="240" w:lineRule="auto"/>
        <w:rPr>
          <w:rFonts w:eastAsia="Times New Roman"/>
          <w:sz w:val="24"/>
          <w:szCs w:val="24"/>
          <w:highlight w:val="yellow"/>
        </w:rPr>
      </w:pPr>
      <w:r>
        <w:rPr>
          <w:rFonts w:eastAsia="Times New Roman"/>
          <w:color w:val="000000"/>
          <w:sz w:val="24"/>
          <w:szCs w:val="24"/>
          <w:highlight w:val="yellow"/>
        </w:rPr>
        <w:t xml:space="preserve">Robin </w:t>
      </w:r>
      <w:r w:rsidRPr="00A77AFC">
        <w:rPr>
          <w:rFonts w:eastAsia="Times New Roman"/>
          <w:color w:val="000000"/>
          <w:sz w:val="24"/>
          <w:szCs w:val="24"/>
          <w:highlight w:val="yellow"/>
        </w:rPr>
        <w:t>will collect feedback at the Annual Meeting’s business meeting on this.</w:t>
      </w:r>
    </w:p>
    <w:p w14:paraId="3BE3E1CF" w14:textId="7F159A92" w:rsidR="00A77AFC" w:rsidRPr="00E524C4" w:rsidRDefault="00A77AFC" w:rsidP="00A77AFC">
      <w:pPr>
        <w:pStyle w:val="ListParagraph"/>
        <w:numPr>
          <w:ilvl w:val="1"/>
          <w:numId w:val="2"/>
        </w:numPr>
        <w:spacing w:before="100" w:beforeAutospacing="1" w:after="100" w:afterAutospacing="1" w:line="240" w:lineRule="auto"/>
        <w:rPr>
          <w:rFonts w:eastAsia="Times New Roman"/>
          <w:sz w:val="24"/>
          <w:szCs w:val="24"/>
        </w:rPr>
      </w:pPr>
      <w:r w:rsidRPr="00E524C4">
        <w:rPr>
          <w:rFonts w:eastAsia="Times New Roman"/>
          <w:color w:val="000000"/>
          <w:sz w:val="24"/>
          <w:szCs w:val="24"/>
        </w:rPr>
        <w:t xml:space="preserve">Suggestions for future </w:t>
      </w:r>
      <w:r w:rsidR="00F9400B">
        <w:rPr>
          <w:rFonts w:eastAsia="Times New Roman"/>
          <w:color w:val="000000"/>
          <w:sz w:val="24"/>
          <w:szCs w:val="24"/>
        </w:rPr>
        <w:t xml:space="preserve">projects or </w:t>
      </w:r>
      <w:r w:rsidRPr="00E524C4">
        <w:rPr>
          <w:rFonts w:eastAsia="Times New Roman"/>
          <w:color w:val="000000"/>
          <w:sz w:val="24"/>
          <w:szCs w:val="24"/>
        </w:rPr>
        <w:t>webinars</w:t>
      </w:r>
      <w:r w:rsidR="00E524C4" w:rsidRPr="00E524C4">
        <w:rPr>
          <w:rFonts w:eastAsia="Times New Roman"/>
          <w:color w:val="000000"/>
          <w:sz w:val="24"/>
          <w:szCs w:val="24"/>
        </w:rPr>
        <w:t>:</w:t>
      </w:r>
    </w:p>
    <w:p w14:paraId="04614867" w14:textId="554B0F05" w:rsidR="00A77AFC" w:rsidRPr="00E524C4" w:rsidRDefault="00A77AFC" w:rsidP="00A77AFC">
      <w:pPr>
        <w:pStyle w:val="ListParagraph"/>
        <w:numPr>
          <w:ilvl w:val="2"/>
          <w:numId w:val="2"/>
        </w:numPr>
        <w:spacing w:before="100" w:beforeAutospacing="1" w:after="100" w:afterAutospacing="1" w:line="240" w:lineRule="auto"/>
        <w:rPr>
          <w:rFonts w:eastAsia="Times New Roman"/>
          <w:sz w:val="24"/>
          <w:szCs w:val="24"/>
        </w:rPr>
      </w:pPr>
      <w:r w:rsidRPr="00E524C4">
        <w:rPr>
          <w:rFonts w:eastAsia="Times New Roman"/>
          <w:color w:val="000000"/>
          <w:sz w:val="24"/>
          <w:szCs w:val="24"/>
        </w:rPr>
        <w:t>Lessons Learned on Stream</w:t>
      </w:r>
      <w:r w:rsidR="00F9400B">
        <w:rPr>
          <w:rFonts w:eastAsia="Times New Roman"/>
          <w:color w:val="000000"/>
          <w:sz w:val="24"/>
          <w:szCs w:val="24"/>
        </w:rPr>
        <w:t>lined Feasibility Study</w:t>
      </w:r>
    </w:p>
    <w:p w14:paraId="0D99003E" w14:textId="1891B901" w:rsidR="00A77AFC" w:rsidRPr="00E524C4" w:rsidRDefault="00A77AFC" w:rsidP="00A77AFC">
      <w:pPr>
        <w:pStyle w:val="ListParagraph"/>
        <w:numPr>
          <w:ilvl w:val="2"/>
          <w:numId w:val="2"/>
        </w:numPr>
        <w:spacing w:before="100" w:beforeAutospacing="1" w:after="100" w:afterAutospacing="1" w:line="240" w:lineRule="auto"/>
        <w:rPr>
          <w:rFonts w:eastAsia="Times New Roman"/>
          <w:sz w:val="24"/>
          <w:szCs w:val="24"/>
        </w:rPr>
      </w:pPr>
      <w:r w:rsidRPr="00E524C4">
        <w:rPr>
          <w:rFonts w:eastAsia="Times New Roman"/>
          <w:color w:val="000000"/>
          <w:sz w:val="24"/>
          <w:szCs w:val="24"/>
        </w:rPr>
        <w:t>Data Driven Decision Making</w:t>
      </w:r>
    </w:p>
    <w:p w14:paraId="29732698" w14:textId="7AD7DCE7" w:rsidR="00A77AFC" w:rsidRPr="00F9400B" w:rsidRDefault="00A77AFC" w:rsidP="00A77AFC">
      <w:pPr>
        <w:pStyle w:val="ListParagraph"/>
        <w:numPr>
          <w:ilvl w:val="2"/>
          <w:numId w:val="2"/>
        </w:numPr>
        <w:spacing w:before="100" w:beforeAutospacing="1" w:after="100" w:afterAutospacing="1" w:line="240" w:lineRule="auto"/>
        <w:rPr>
          <w:rFonts w:eastAsia="Times New Roman"/>
          <w:sz w:val="24"/>
          <w:szCs w:val="24"/>
        </w:rPr>
      </w:pPr>
      <w:r w:rsidRPr="00E524C4">
        <w:rPr>
          <w:rFonts w:eastAsia="Times New Roman"/>
          <w:color w:val="000000"/>
          <w:sz w:val="24"/>
          <w:szCs w:val="24"/>
        </w:rPr>
        <w:t>Cloud Computing Pros and Cons</w:t>
      </w:r>
    </w:p>
    <w:p w14:paraId="46429283" w14:textId="313369BB" w:rsidR="00F9400B" w:rsidRPr="007C17CA" w:rsidRDefault="00F9400B" w:rsidP="00A77AFC">
      <w:pPr>
        <w:pStyle w:val="ListParagraph"/>
        <w:numPr>
          <w:ilvl w:val="2"/>
          <w:numId w:val="2"/>
        </w:numPr>
        <w:spacing w:before="100" w:beforeAutospacing="1" w:after="100" w:afterAutospacing="1" w:line="240" w:lineRule="auto"/>
        <w:rPr>
          <w:rFonts w:eastAsia="Times New Roman"/>
          <w:sz w:val="24"/>
          <w:szCs w:val="24"/>
        </w:rPr>
      </w:pPr>
      <w:r w:rsidRPr="007C17CA">
        <w:rPr>
          <w:rFonts w:eastAsia="Times New Roman"/>
          <w:color w:val="000000"/>
          <w:sz w:val="24"/>
          <w:szCs w:val="24"/>
        </w:rPr>
        <w:t>How agile vs. waterfall SDLC processes are working</w:t>
      </w:r>
    </w:p>
    <w:p w14:paraId="308EA0E9" w14:textId="77777777" w:rsidR="00F9692E" w:rsidRPr="00F9692E" w:rsidRDefault="00F9692E" w:rsidP="00A77AFC">
      <w:pPr>
        <w:pStyle w:val="ListParagraph"/>
        <w:spacing w:before="100" w:beforeAutospacing="1" w:after="100" w:afterAutospacing="1" w:line="240" w:lineRule="auto"/>
        <w:ind w:left="1440"/>
        <w:rPr>
          <w:rFonts w:eastAsia="Times New Roman"/>
          <w:sz w:val="24"/>
          <w:szCs w:val="24"/>
        </w:rPr>
      </w:pPr>
    </w:p>
    <w:p w14:paraId="418BB978" w14:textId="5225B228" w:rsidR="00787F81" w:rsidRPr="00787F81" w:rsidRDefault="00F9692E" w:rsidP="00787F81">
      <w:pPr>
        <w:pStyle w:val="ListParagraph"/>
        <w:numPr>
          <w:ilvl w:val="0"/>
          <w:numId w:val="1"/>
        </w:numPr>
        <w:rPr>
          <w:rFonts w:eastAsia="Times New Roman"/>
          <w:b/>
          <w:bCs/>
          <w:sz w:val="24"/>
          <w:szCs w:val="24"/>
        </w:rPr>
      </w:pPr>
      <w:r>
        <w:rPr>
          <w:rFonts w:eastAsia="Times New Roman"/>
          <w:b/>
          <w:bCs/>
          <w:sz w:val="24"/>
          <w:szCs w:val="24"/>
        </w:rPr>
        <w:t xml:space="preserve">Update on Discussion with Acting Comm </w:t>
      </w:r>
    </w:p>
    <w:p w14:paraId="00C8CDC2" w14:textId="0B3B673A" w:rsidR="00E524C4" w:rsidRDefault="00F9692E" w:rsidP="00E524C4">
      <w:pPr>
        <w:pStyle w:val="ListParagraph"/>
        <w:numPr>
          <w:ilvl w:val="0"/>
          <w:numId w:val="2"/>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Robin </w:t>
      </w:r>
      <w:r w:rsidR="00A77AFC">
        <w:rPr>
          <w:rFonts w:eastAsia="Times New Roman"/>
          <w:color w:val="000000"/>
          <w:sz w:val="24"/>
          <w:szCs w:val="24"/>
        </w:rPr>
        <w:t>gave</w:t>
      </w:r>
      <w:r>
        <w:rPr>
          <w:rFonts w:eastAsia="Times New Roman"/>
          <w:color w:val="000000"/>
          <w:sz w:val="24"/>
          <w:szCs w:val="24"/>
        </w:rPr>
        <w:t xml:space="preserve"> an update</w:t>
      </w:r>
      <w:r w:rsidR="0007140C">
        <w:rPr>
          <w:rFonts w:eastAsia="Times New Roman"/>
          <w:color w:val="000000"/>
          <w:sz w:val="24"/>
          <w:szCs w:val="24"/>
        </w:rPr>
        <w:t xml:space="preserve"> on her recent conversation with</w:t>
      </w:r>
      <w:r w:rsidR="00A77AFC">
        <w:rPr>
          <w:rFonts w:eastAsia="Times New Roman"/>
          <w:color w:val="000000"/>
          <w:sz w:val="24"/>
          <w:szCs w:val="24"/>
        </w:rPr>
        <w:t xml:space="preserve"> Acting Commissioner Linda Boyer</w:t>
      </w:r>
      <w:r w:rsidR="0007140C">
        <w:rPr>
          <w:rFonts w:eastAsia="Times New Roman"/>
          <w:color w:val="000000"/>
          <w:sz w:val="24"/>
          <w:szCs w:val="24"/>
        </w:rPr>
        <w:t>, who</w:t>
      </w:r>
      <w:r w:rsidR="00E524C4">
        <w:rPr>
          <w:rFonts w:eastAsia="Times New Roman"/>
          <w:color w:val="000000"/>
          <w:sz w:val="24"/>
          <w:szCs w:val="24"/>
        </w:rPr>
        <w:t xml:space="preserve"> </w:t>
      </w:r>
      <w:r w:rsidR="00A77AFC" w:rsidRPr="00E524C4">
        <w:rPr>
          <w:rFonts w:eastAsia="Times New Roman"/>
          <w:color w:val="000000"/>
          <w:sz w:val="24"/>
          <w:szCs w:val="24"/>
        </w:rPr>
        <w:t>is very supportive of</w:t>
      </w:r>
      <w:r w:rsidR="00E524C4">
        <w:rPr>
          <w:rFonts w:eastAsia="Times New Roman"/>
          <w:color w:val="000000"/>
          <w:sz w:val="24"/>
          <w:szCs w:val="24"/>
        </w:rPr>
        <w:t>:</w:t>
      </w:r>
    </w:p>
    <w:p w14:paraId="619CF073" w14:textId="7AAC9EAF" w:rsidR="00DC43CD" w:rsidRDefault="00A77AFC" w:rsidP="00E524C4">
      <w:pPr>
        <w:pStyle w:val="ListParagraph"/>
        <w:numPr>
          <w:ilvl w:val="1"/>
          <w:numId w:val="2"/>
        </w:numPr>
        <w:spacing w:before="100" w:beforeAutospacing="1" w:after="100" w:afterAutospacing="1" w:line="240" w:lineRule="auto"/>
        <w:rPr>
          <w:rFonts w:eastAsia="Times New Roman"/>
          <w:color w:val="000000"/>
          <w:sz w:val="24"/>
          <w:szCs w:val="24"/>
        </w:rPr>
      </w:pPr>
      <w:r w:rsidRPr="00E524C4">
        <w:rPr>
          <w:rFonts w:eastAsia="Times New Roman"/>
          <w:color w:val="000000"/>
          <w:sz w:val="24"/>
          <w:szCs w:val="24"/>
        </w:rPr>
        <w:t xml:space="preserve">Cynthia continuing in her “partner/liaison” role to the IV-D programs and will advocate for this continued role to the new Commissioner once they are </w:t>
      </w:r>
      <w:r w:rsidR="00E524C4" w:rsidRPr="00E524C4">
        <w:rPr>
          <w:rFonts w:eastAsia="Times New Roman"/>
          <w:color w:val="000000"/>
          <w:sz w:val="24"/>
          <w:szCs w:val="24"/>
        </w:rPr>
        <w:t>appointed.</w:t>
      </w:r>
    </w:p>
    <w:p w14:paraId="4B509ADE" w14:textId="052B1FA6" w:rsidR="00E524C4" w:rsidRPr="00E524C4" w:rsidRDefault="00E524C4" w:rsidP="00E524C4">
      <w:pPr>
        <w:pStyle w:val="ListParagraph"/>
        <w:numPr>
          <w:ilvl w:val="1"/>
          <w:numId w:val="2"/>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OCSE members (e.g. Raghavan and his team) being invited to our team meetings on an ad hoc basis to collaborate on specific efforts, as we did with the Streamlined Feasibility Study guidance.</w:t>
      </w:r>
    </w:p>
    <w:p w14:paraId="046ECB65" w14:textId="77777777" w:rsidR="00A77AFC" w:rsidRPr="00A77AFC" w:rsidRDefault="00A77AFC" w:rsidP="00E524C4">
      <w:pPr>
        <w:pStyle w:val="ListParagraph"/>
        <w:spacing w:before="100" w:beforeAutospacing="1" w:after="100" w:afterAutospacing="1" w:line="240" w:lineRule="auto"/>
        <w:ind w:left="1440"/>
        <w:rPr>
          <w:rFonts w:eastAsia="Times New Roman"/>
          <w:color w:val="000000"/>
          <w:sz w:val="24"/>
          <w:szCs w:val="24"/>
        </w:rPr>
      </w:pPr>
    </w:p>
    <w:p w14:paraId="35119D20" w14:textId="77777777" w:rsidR="006202F7" w:rsidRDefault="006202F7" w:rsidP="006202F7">
      <w:pPr>
        <w:pStyle w:val="ListParagraph"/>
        <w:spacing w:before="100" w:beforeAutospacing="1" w:after="100" w:afterAutospacing="1" w:line="240" w:lineRule="auto"/>
        <w:rPr>
          <w:rFonts w:eastAsia="Times New Roman"/>
          <w:color w:val="000000"/>
          <w:sz w:val="24"/>
          <w:szCs w:val="24"/>
        </w:rPr>
      </w:pPr>
    </w:p>
    <w:p w14:paraId="347F5802" w14:textId="2198A615" w:rsidR="00EF31B3" w:rsidRPr="00DC43CD" w:rsidRDefault="00DA6B96" w:rsidP="00DC43CD">
      <w:pPr>
        <w:pStyle w:val="Heading4"/>
        <w:rPr>
          <w:rFonts w:cstheme="minorHAnsi"/>
          <w:sz w:val="28"/>
          <w:szCs w:val="28"/>
        </w:rPr>
      </w:pPr>
      <w:r w:rsidRPr="00DC43CD">
        <w:rPr>
          <w:sz w:val="28"/>
          <w:szCs w:val="28"/>
        </w:rPr>
        <w:t xml:space="preserve">Next Meeting: </w:t>
      </w:r>
      <w:r w:rsidRPr="000245A6">
        <w:rPr>
          <w:color w:val="4472C4" w:themeColor="accent1"/>
          <w:sz w:val="28"/>
          <w:szCs w:val="28"/>
        </w:rPr>
        <w:t xml:space="preserve">Friday, </w:t>
      </w:r>
      <w:r w:rsidR="000245A6" w:rsidRPr="000245A6">
        <w:rPr>
          <w:color w:val="4472C4" w:themeColor="accent1"/>
          <w:sz w:val="28"/>
          <w:szCs w:val="28"/>
        </w:rPr>
        <w:t>July 9</w:t>
      </w:r>
      <w:r w:rsidRPr="000245A6">
        <w:rPr>
          <w:color w:val="4472C4" w:themeColor="accent1"/>
          <w:sz w:val="28"/>
          <w:szCs w:val="28"/>
        </w:rPr>
        <w:t>, 2-3:30 Eastern</w:t>
      </w:r>
    </w:p>
    <w:sectPr w:rsidR="00EF31B3" w:rsidRPr="00DC43CD" w:rsidSect="00683E1E">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48D"/>
    <w:multiLevelType w:val="multilevel"/>
    <w:tmpl w:val="A762F07C"/>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C12B21"/>
    <w:multiLevelType w:val="hybridMultilevel"/>
    <w:tmpl w:val="B02ACB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3E2D38"/>
    <w:multiLevelType w:val="multilevel"/>
    <w:tmpl w:val="BA54DDFA"/>
    <w:lvl w:ilvl="0">
      <w:start w:val="1"/>
      <w:numFmt w:val="bullet"/>
      <w:lvlText w:val=""/>
      <w:lvlJc w:val="left"/>
      <w:pPr>
        <w:tabs>
          <w:tab w:val="num" w:pos="4320"/>
        </w:tabs>
        <w:ind w:left="4320" w:hanging="360"/>
      </w:pPr>
      <w:rPr>
        <w:rFonts w:ascii="Wingdings" w:hAnsi="Wingdings" w:hint="default"/>
        <w:sz w:val="20"/>
      </w:rPr>
    </w:lvl>
    <w:lvl w:ilvl="1">
      <w:start w:val="1"/>
      <w:numFmt w:val="bullet"/>
      <w:lvlText w:val="o"/>
      <w:lvlJc w:val="left"/>
      <w:pPr>
        <w:tabs>
          <w:tab w:val="num" w:pos="5040"/>
        </w:tabs>
        <w:ind w:left="5040" w:hanging="360"/>
      </w:pPr>
      <w:rPr>
        <w:rFonts w:ascii="Courier New" w:hAnsi="Courier New" w:cs="Times New Roman" w:hint="default"/>
        <w:sz w:val="20"/>
      </w:rPr>
    </w:lvl>
    <w:lvl w:ilvl="2">
      <w:start w:val="1"/>
      <w:numFmt w:val="bullet"/>
      <w:lvlText w:val=""/>
      <w:lvlJc w:val="left"/>
      <w:pPr>
        <w:tabs>
          <w:tab w:val="num" w:pos="5760"/>
        </w:tabs>
        <w:ind w:left="5760" w:hanging="360"/>
      </w:pPr>
      <w:rPr>
        <w:rFonts w:ascii="Wingdings" w:hAnsi="Wingdings" w:hint="default"/>
        <w:sz w:val="20"/>
      </w:rPr>
    </w:lvl>
    <w:lvl w:ilvl="3">
      <w:start w:val="1"/>
      <w:numFmt w:val="bullet"/>
      <w:lvlText w:val=""/>
      <w:lvlJc w:val="left"/>
      <w:pPr>
        <w:tabs>
          <w:tab w:val="num" w:pos="6480"/>
        </w:tabs>
        <w:ind w:left="6480" w:hanging="360"/>
      </w:pPr>
      <w:rPr>
        <w:rFonts w:ascii="Wingdings" w:hAnsi="Wingdings" w:hint="default"/>
        <w:sz w:val="20"/>
      </w:rPr>
    </w:lvl>
    <w:lvl w:ilvl="4">
      <w:start w:val="1"/>
      <w:numFmt w:val="bullet"/>
      <w:lvlText w:val=""/>
      <w:lvlJc w:val="left"/>
      <w:pPr>
        <w:tabs>
          <w:tab w:val="num" w:pos="7200"/>
        </w:tabs>
        <w:ind w:left="7200" w:hanging="360"/>
      </w:pPr>
      <w:rPr>
        <w:rFonts w:ascii="Wingdings" w:hAnsi="Wingdings" w:hint="default"/>
        <w:sz w:val="20"/>
      </w:rPr>
    </w:lvl>
    <w:lvl w:ilvl="5">
      <w:start w:val="1"/>
      <w:numFmt w:val="bullet"/>
      <w:lvlText w:val=""/>
      <w:lvlJc w:val="left"/>
      <w:pPr>
        <w:tabs>
          <w:tab w:val="num" w:pos="7920"/>
        </w:tabs>
        <w:ind w:left="7920" w:hanging="360"/>
      </w:pPr>
      <w:rPr>
        <w:rFonts w:ascii="Wingdings" w:hAnsi="Wingdings" w:hint="default"/>
        <w:sz w:val="20"/>
      </w:rPr>
    </w:lvl>
    <w:lvl w:ilvl="6">
      <w:start w:val="1"/>
      <w:numFmt w:val="bullet"/>
      <w:lvlText w:val=""/>
      <w:lvlJc w:val="left"/>
      <w:pPr>
        <w:tabs>
          <w:tab w:val="num" w:pos="8640"/>
        </w:tabs>
        <w:ind w:left="8640" w:hanging="360"/>
      </w:pPr>
      <w:rPr>
        <w:rFonts w:ascii="Wingdings" w:hAnsi="Wingdings" w:hint="default"/>
        <w:sz w:val="20"/>
      </w:rPr>
    </w:lvl>
    <w:lvl w:ilvl="7">
      <w:start w:val="1"/>
      <w:numFmt w:val="bullet"/>
      <w:lvlText w:val=""/>
      <w:lvlJc w:val="left"/>
      <w:pPr>
        <w:tabs>
          <w:tab w:val="num" w:pos="9360"/>
        </w:tabs>
        <w:ind w:left="9360" w:hanging="360"/>
      </w:pPr>
      <w:rPr>
        <w:rFonts w:ascii="Wingdings" w:hAnsi="Wingdings" w:hint="default"/>
        <w:sz w:val="20"/>
      </w:rPr>
    </w:lvl>
    <w:lvl w:ilvl="8">
      <w:start w:val="1"/>
      <w:numFmt w:val="bullet"/>
      <w:lvlText w:val=""/>
      <w:lvlJc w:val="left"/>
      <w:pPr>
        <w:tabs>
          <w:tab w:val="num" w:pos="10080"/>
        </w:tabs>
        <w:ind w:left="10080" w:hanging="360"/>
      </w:pPr>
      <w:rPr>
        <w:rFonts w:ascii="Wingdings" w:hAnsi="Wingdings" w:hint="default"/>
        <w:sz w:val="20"/>
      </w:rPr>
    </w:lvl>
  </w:abstractNum>
  <w:abstractNum w:abstractNumId="3" w15:restartNumberingAfterBreak="0">
    <w:nsid w:val="17711245"/>
    <w:multiLevelType w:val="hybridMultilevel"/>
    <w:tmpl w:val="32AEA1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A79EF"/>
    <w:multiLevelType w:val="multilevel"/>
    <w:tmpl w:val="410AB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9EB0FF4"/>
    <w:multiLevelType w:val="multilevel"/>
    <w:tmpl w:val="E0B65E6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3C0F4B"/>
    <w:multiLevelType w:val="hybridMultilevel"/>
    <w:tmpl w:val="0C162BB0"/>
    <w:lvl w:ilvl="0" w:tplc="763C360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207572F4"/>
    <w:multiLevelType w:val="hybridMultilevel"/>
    <w:tmpl w:val="C14063D8"/>
    <w:lvl w:ilvl="0" w:tplc="E400957C">
      <w:start w:val="1"/>
      <w:numFmt w:val="decimal"/>
      <w:lvlText w:val="%1."/>
      <w:lvlJc w:val="left"/>
      <w:pPr>
        <w:ind w:left="360" w:hanging="360"/>
      </w:pPr>
      <w:rPr>
        <w:rFonts w:hint="default"/>
        <w:b/>
        <w:bCs/>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2A09B9"/>
    <w:multiLevelType w:val="hybridMultilevel"/>
    <w:tmpl w:val="A0F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6433D"/>
    <w:multiLevelType w:val="hybridMultilevel"/>
    <w:tmpl w:val="D1AA01F6"/>
    <w:lvl w:ilvl="0" w:tplc="86921C3A">
      <w:start w:val="4"/>
      <w:numFmt w:val="decimal"/>
      <w:lvlText w:val="%1)"/>
      <w:lvlJc w:val="left"/>
      <w:pPr>
        <w:ind w:left="720" w:hanging="360"/>
      </w:pPr>
      <w:rPr>
        <w:rFonts w:hint="default"/>
        <w:b/>
        <w:bCs/>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48534913"/>
    <w:multiLevelType w:val="multilevel"/>
    <w:tmpl w:val="660E9CE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F5A6F8A"/>
    <w:multiLevelType w:val="hybridMultilevel"/>
    <w:tmpl w:val="F97CD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55546"/>
    <w:multiLevelType w:val="hybridMultilevel"/>
    <w:tmpl w:val="31FE64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D2E4F19"/>
    <w:multiLevelType w:val="hybridMultilevel"/>
    <w:tmpl w:val="3EE0A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12"/>
  </w:num>
  <w:num w:numId="5">
    <w:abstractNumId w:val="2"/>
  </w:num>
  <w:num w:numId="6">
    <w:abstractNumId w:val="12"/>
  </w:num>
  <w:num w:numId="7">
    <w:abstractNumId w:val="8"/>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64"/>
    <w:rsid w:val="00012B08"/>
    <w:rsid w:val="000245A6"/>
    <w:rsid w:val="0007140C"/>
    <w:rsid w:val="00185312"/>
    <w:rsid w:val="001C560A"/>
    <w:rsid w:val="0027129C"/>
    <w:rsid w:val="003010A9"/>
    <w:rsid w:val="00372456"/>
    <w:rsid w:val="003C75BA"/>
    <w:rsid w:val="00406A4D"/>
    <w:rsid w:val="00445B2D"/>
    <w:rsid w:val="005401F3"/>
    <w:rsid w:val="0056133D"/>
    <w:rsid w:val="00600A43"/>
    <w:rsid w:val="006202F7"/>
    <w:rsid w:val="006318C1"/>
    <w:rsid w:val="006361BE"/>
    <w:rsid w:val="00683E1E"/>
    <w:rsid w:val="00684B45"/>
    <w:rsid w:val="006D4162"/>
    <w:rsid w:val="00787F81"/>
    <w:rsid w:val="007A0893"/>
    <w:rsid w:val="007C17CA"/>
    <w:rsid w:val="00834A28"/>
    <w:rsid w:val="008739A5"/>
    <w:rsid w:val="00894EC7"/>
    <w:rsid w:val="00955E51"/>
    <w:rsid w:val="009A3772"/>
    <w:rsid w:val="009D0C46"/>
    <w:rsid w:val="00A30762"/>
    <w:rsid w:val="00A77AFC"/>
    <w:rsid w:val="00AD1504"/>
    <w:rsid w:val="00B47C88"/>
    <w:rsid w:val="00B57255"/>
    <w:rsid w:val="00B64483"/>
    <w:rsid w:val="00B64B94"/>
    <w:rsid w:val="00B6517A"/>
    <w:rsid w:val="00C7439C"/>
    <w:rsid w:val="00CA28FC"/>
    <w:rsid w:val="00D337FA"/>
    <w:rsid w:val="00D35BC5"/>
    <w:rsid w:val="00DA6B96"/>
    <w:rsid w:val="00DB1C8E"/>
    <w:rsid w:val="00DC431A"/>
    <w:rsid w:val="00DC43CD"/>
    <w:rsid w:val="00DE3856"/>
    <w:rsid w:val="00DE61F6"/>
    <w:rsid w:val="00E2304C"/>
    <w:rsid w:val="00E524C4"/>
    <w:rsid w:val="00E875A0"/>
    <w:rsid w:val="00EF31B3"/>
    <w:rsid w:val="00F9400B"/>
    <w:rsid w:val="00F9692E"/>
    <w:rsid w:val="00FC4B64"/>
    <w:rsid w:val="00FD78C2"/>
    <w:rsid w:val="00FE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B885"/>
  <w15:chartTrackingRefBased/>
  <w15:docId w15:val="{C36B56C4-BF86-4E43-B4C0-EDC60F4D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B64"/>
  </w:style>
  <w:style w:type="paragraph" w:styleId="Heading1">
    <w:name w:val="heading 1"/>
    <w:basedOn w:val="Normal"/>
    <w:next w:val="Normal"/>
    <w:link w:val="Heading1Char"/>
    <w:uiPriority w:val="9"/>
    <w:qFormat/>
    <w:rsid w:val="00DA6B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2B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2B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12B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B64"/>
    <w:pPr>
      <w:ind w:left="720"/>
      <w:contextualSpacing/>
    </w:pPr>
  </w:style>
  <w:style w:type="character" w:styleId="Hyperlink">
    <w:name w:val="Hyperlink"/>
    <w:basedOn w:val="DefaultParagraphFont"/>
    <w:uiPriority w:val="99"/>
    <w:semiHidden/>
    <w:unhideWhenUsed/>
    <w:rsid w:val="00834A28"/>
    <w:rPr>
      <w:color w:val="0563C1"/>
      <w:u w:val="single"/>
    </w:rPr>
  </w:style>
  <w:style w:type="character" w:customStyle="1" w:styleId="Heading1Char">
    <w:name w:val="Heading 1 Char"/>
    <w:basedOn w:val="DefaultParagraphFont"/>
    <w:link w:val="Heading1"/>
    <w:uiPriority w:val="9"/>
    <w:rsid w:val="00DA6B9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2B0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12B0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12B0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45604">
      <w:bodyDiv w:val="1"/>
      <w:marLeft w:val="0"/>
      <w:marRight w:val="0"/>
      <w:marTop w:val="0"/>
      <w:marBottom w:val="0"/>
      <w:divBdr>
        <w:top w:val="none" w:sz="0" w:space="0" w:color="auto"/>
        <w:left w:val="none" w:sz="0" w:space="0" w:color="auto"/>
        <w:bottom w:val="none" w:sz="0" w:space="0" w:color="auto"/>
        <w:right w:val="none" w:sz="0" w:space="0" w:color="auto"/>
      </w:divBdr>
    </w:div>
    <w:div w:id="840508215">
      <w:bodyDiv w:val="1"/>
      <w:marLeft w:val="0"/>
      <w:marRight w:val="0"/>
      <w:marTop w:val="0"/>
      <w:marBottom w:val="0"/>
      <w:divBdr>
        <w:top w:val="none" w:sz="0" w:space="0" w:color="auto"/>
        <w:left w:val="none" w:sz="0" w:space="0" w:color="auto"/>
        <w:bottom w:val="none" w:sz="0" w:space="0" w:color="auto"/>
        <w:right w:val="none" w:sz="0" w:space="0" w:color="auto"/>
      </w:divBdr>
    </w:div>
    <w:div w:id="1089303933">
      <w:bodyDiv w:val="1"/>
      <w:marLeft w:val="0"/>
      <w:marRight w:val="0"/>
      <w:marTop w:val="0"/>
      <w:marBottom w:val="0"/>
      <w:divBdr>
        <w:top w:val="none" w:sz="0" w:space="0" w:color="auto"/>
        <w:left w:val="none" w:sz="0" w:space="0" w:color="auto"/>
        <w:bottom w:val="none" w:sz="0" w:space="0" w:color="auto"/>
        <w:right w:val="none" w:sz="0" w:space="0" w:color="auto"/>
      </w:divBdr>
    </w:div>
    <w:div w:id="199742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Arnell, Robin</dc:creator>
  <cp:keywords/>
  <dc:description/>
  <cp:lastModifiedBy>Venafra, Alexia</cp:lastModifiedBy>
  <cp:revision>3</cp:revision>
  <dcterms:created xsi:type="dcterms:W3CDTF">2021-06-24T18:27:00Z</dcterms:created>
  <dcterms:modified xsi:type="dcterms:W3CDTF">2021-06-24T18:28:00Z</dcterms:modified>
</cp:coreProperties>
</file>